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14:paraId="4C0BEA19" w14:textId="77777777" w:rsidTr="0013639A">
        <w:tc>
          <w:tcPr>
            <w:tcW w:w="6406" w:type="dxa"/>
          </w:tcPr>
          <w:p w14:paraId="5E0A67BE" w14:textId="401FCF15" w:rsidR="00825626" w:rsidRPr="00D12BE5" w:rsidRDefault="00825626" w:rsidP="00161CED">
            <w:pPr>
              <w:widowControl w:val="0"/>
              <w:suppressAutoHyphens/>
              <w:jc w:val="both"/>
              <w:rPr>
                <w:rFonts w:ascii="Arial" w:hAnsi="Arial" w:cs="Arial"/>
                <w:b/>
                <w:bCs/>
                <w:color w:val="0070C0"/>
                <w:sz w:val="44"/>
                <w:szCs w:val="44"/>
              </w:rPr>
            </w:pPr>
            <w:r w:rsidRPr="00D12BE5">
              <w:rPr>
                <w:rFonts w:ascii="Arial" w:hAnsi="Arial" w:cs="Arial"/>
                <w:b/>
                <w:bCs/>
                <w:color w:val="0070C0"/>
                <w:sz w:val="44"/>
                <w:szCs w:val="44"/>
              </w:rPr>
              <w:t xml:space="preserve">EDITAL DE PREGÃO </w:t>
            </w:r>
          </w:p>
          <w:p w14:paraId="3200E84D" w14:textId="482A6955" w:rsidR="00825626" w:rsidRPr="00D12BE5" w:rsidRDefault="00825626" w:rsidP="00161CED">
            <w:pPr>
              <w:widowControl w:val="0"/>
              <w:suppressAutoHyphens/>
              <w:jc w:val="both"/>
              <w:rPr>
                <w:rFonts w:ascii="Arial" w:hAnsi="Arial" w:cs="Arial"/>
                <w:b/>
                <w:bCs/>
                <w:color w:val="0070C0"/>
                <w:sz w:val="44"/>
                <w:szCs w:val="44"/>
              </w:rPr>
            </w:pPr>
            <w:r w:rsidRPr="00D12BE5">
              <w:rPr>
                <w:rFonts w:ascii="Arial" w:hAnsi="Arial" w:cs="Arial"/>
                <w:b/>
                <w:bCs/>
                <w:color w:val="0070C0"/>
                <w:sz w:val="44"/>
                <w:szCs w:val="44"/>
              </w:rPr>
              <w:t>ELETRÔNICO</w:t>
            </w:r>
          </w:p>
          <w:p w14:paraId="503ADBD5" w14:textId="4388655E" w:rsidR="00825626" w:rsidRPr="00840062" w:rsidRDefault="00697A8C" w:rsidP="00161CED">
            <w:pPr>
              <w:widowControl w:val="0"/>
              <w:suppressAutoHyphens/>
              <w:jc w:val="both"/>
              <w:rPr>
                <w:rFonts w:ascii="Arial" w:hAnsi="Arial" w:cs="Arial"/>
                <w:b/>
                <w:bCs/>
                <w:color w:val="0070C0"/>
                <w:sz w:val="32"/>
                <w:szCs w:val="32"/>
              </w:rPr>
            </w:pPr>
            <w:r w:rsidRPr="00840062">
              <w:rPr>
                <w:rFonts w:ascii="Arial" w:hAnsi="Arial" w:cs="Arial"/>
                <w:color w:val="000000" w:themeColor="text1"/>
                <w:sz w:val="32"/>
                <w:szCs w:val="32"/>
              </w:rPr>
              <w:t>0</w:t>
            </w:r>
            <w:r w:rsidR="00DD12A0" w:rsidRPr="00840062">
              <w:rPr>
                <w:rFonts w:ascii="Arial" w:hAnsi="Arial" w:cs="Arial"/>
                <w:color w:val="000000" w:themeColor="text1"/>
                <w:sz w:val="32"/>
                <w:szCs w:val="32"/>
              </w:rPr>
              <w:t>01</w:t>
            </w:r>
            <w:r w:rsidRPr="00840062">
              <w:rPr>
                <w:rFonts w:ascii="Arial" w:hAnsi="Arial" w:cs="Arial"/>
                <w:color w:val="000000" w:themeColor="text1"/>
                <w:sz w:val="32"/>
                <w:szCs w:val="32"/>
              </w:rPr>
              <w:t>/202</w:t>
            </w:r>
            <w:r w:rsidR="00840062" w:rsidRPr="00840062">
              <w:rPr>
                <w:rFonts w:ascii="Arial" w:hAnsi="Arial" w:cs="Arial"/>
                <w:color w:val="000000" w:themeColor="text1"/>
                <w:sz w:val="32"/>
                <w:szCs w:val="32"/>
              </w:rPr>
              <w:t>6</w:t>
            </w:r>
          </w:p>
        </w:tc>
        <w:tc>
          <w:tcPr>
            <w:tcW w:w="3515" w:type="dxa"/>
            <w:vMerge w:val="restart"/>
          </w:tcPr>
          <w:p w14:paraId="7D106539" w14:textId="77777777" w:rsidR="00825626"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Default="00825626" w:rsidP="00161CED">
            <w:pPr>
              <w:widowControl w:val="0"/>
              <w:suppressAutoHyphens/>
              <w:jc w:val="both"/>
              <w:rPr>
                <w:rFonts w:ascii="Arial" w:hAnsi="Arial" w:cs="Arial"/>
                <w:b/>
                <w:bCs/>
                <w:color w:val="405CA1"/>
                <w:sz w:val="32"/>
                <w:szCs w:val="32"/>
              </w:rPr>
            </w:pPr>
          </w:p>
        </w:tc>
      </w:tr>
      <w:tr w:rsidR="00825626" w:rsidRPr="007B0870" w14:paraId="6CC797B5" w14:textId="77777777" w:rsidTr="0013639A">
        <w:tc>
          <w:tcPr>
            <w:tcW w:w="6406" w:type="dxa"/>
          </w:tcPr>
          <w:p w14:paraId="00209EAC" w14:textId="77777777" w:rsidR="00825626" w:rsidRPr="00E63052" w:rsidRDefault="00825626" w:rsidP="00161CED">
            <w:pPr>
              <w:widowControl w:val="0"/>
              <w:suppressAutoHyphens/>
              <w:spacing w:line="256" w:lineRule="auto"/>
              <w:jc w:val="both"/>
              <w:rPr>
                <w:rFonts w:ascii="Arial" w:hAnsi="Arial" w:cs="Arial"/>
                <w:b/>
                <w:bCs/>
                <w:color w:val="0070C0"/>
                <w:sz w:val="32"/>
                <w:szCs w:val="32"/>
              </w:rPr>
            </w:pPr>
          </w:p>
          <w:p w14:paraId="7E73DAF0" w14:textId="3375FD5A" w:rsidR="00825626" w:rsidRPr="00E63052" w:rsidRDefault="00DC66B9" w:rsidP="00161CED">
            <w:pPr>
              <w:widowControl w:val="0"/>
              <w:suppressAutoHyphens/>
              <w:spacing w:line="256" w:lineRule="auto"/>
              <w:jc w:val="both"/>
              <w:rPr>
                <w:rFonts w:ascii="Arial" w:hAnsi="Arial" w:cs="Arial"/>
                <w:b/>
                <w:bCs/>
                <w:color w:val="0070C0"/>
                <w:sz w:val="26"/>
                <w:szCs w:val="26"/>
              </w:rPr>
            </w:pPr>
            <w:r w:rsidRPr="00E63052">
              <w:rPr>
                <w:rFonts w:ascii="Arial" w:hAnsi="Arial" w:cs="Arial"/>
                <w:b/>
                <w:bCs/>
                <w:color w:val="0070C0"/>
                <w:sz w:val="32"/>
                <w:szCs w:val="32"/>
              </w:rPr>
              <w:t>PROCESSO ADMINISTRATIVO</w:t>
            </w:r>
          </w:p>
          <w:p w14:paraId="33B0C992" w14:textId="051B52BC" w:rsidR="00825626" w:rsidRPr="00E63052" w:rsidRDefault="00D230AE" w:rsidP="00161CED">
            <w:pPr>
              <w:widowControl w:val="0"/>
              <w:suppressAutoHyphens/>
              <w:spacing w:line="256" w:lineRule="auto"/>
              <w:jc w:val="both"/>
              <w:rPr>
                <w:rFonts w:ascii="Arial" w:hAnsi="Arial" w:cs="Arial"/>
                <w:sz w:val="32"/>
                <w:szCs w:val="32"/>
              </w:rPr>
            </w:pPr>
            <w:r w:rsidRPr="00E63052">
              <w:rPr>
                <w:rFonts w:ascii="Arial" w:hAnsi="Arial" w:cs="Arial"/>
                <w:sz w:val="32"/>
                <w:szCs w:val="32"/>
              </w:rPr>
              <w:t>0</w:t>
            </w:r>
            <w:r w:rsidR="00A932AA" w:rsidRPr="00E63052">
              <w:rPr>
                <w:rFonts w:ascii="Arial" w:hAnsi="Arial" w:cs="Arial"/>
                <w:sz w:val="32"/>
                <w:szCs w:val="32"/>
              </w:rPr>
              <w:t>02</w:t>
            </w:r>
            <w:r w:rsidRPr="00E63052">
              <w:rPr>
                <w:rFonts w:ascii="Arial" w:hAnsi="Arial" w:cs="Arial"/>
                <w:sz w:val="32"/>
                <w:szCs w:val="32"/>
              </w:rPr>
              <w:t>/202</w:t>
            </w:r>
            <w:r w:rsidR="00840062">
              <w:rPr>
                <w:rFonts w:ascii="Arial" w:hAnsi="Arial" w:cs="Arial"/>
                <w:sz w:val="32"/>
                <w:szCs w:val="32"/>
              </w:rPr>
              <w:t>6</w:t>
            </w:r>
          </w:p>
          <w:p w14:paraId="35445ACF" w14:textId="53BD9A7A" w:rsidR="00D230AE" w:rsidRPr="00E63052" w:rsidRDefault="00D230AE" w:rsidP="00161CED">
            <w:pPr>
              <w:widowControl w:val="0"/>
              <w:suppressAutoHyphens/>
              <w:spacing w:line="256" w:lineRule="auto"/>
              <w:jc w:val="both"/>
              <w:rPr>
                <w:rFonts w:ascii="Arial" w:hAnsi="Arial" w:cs="Arial"/>
                <w:b/>
                <w:bCs/>
                <w:color w:val="0070C0"/>
                <w:sz w:val="32"/>
                <w:szCs w:val="32"/>
              </w:rPr>
            </w:pPr>
          </w:p>
        </w:tc>
        <w:tc>
          <w:tcPr>
            <w:tcW w:w="3515" w:type="dxa"/>
            <w:vMerge/>
          </w:tcPr>
          <w:p w14:paraId="1A5C94DD" w14:textId="77777777" w:rsidR="00825626" w:rsidRPr="007B0870" w:rsidRDefault="00825626" w:rsidP="00161CED">
            <w:pPr>
              <w:widowControl w:val="0"/>
              <w:suppressAutoHyphens/>
              <w:jc w:val="both"/>
              <w:rPr>
                <w:rFonts w:ascii="Arial" w:hAnsi="Arial" w:cs="Arial"/>
                <w:color w:val="000000" w:themeColor="text1"/>
                <w:sz w:val="28"/>
                <w:szCs w:val="28"/>
              </w:rPr>
            </w:pPr>
          </w:p>
        </w:tc>
      </w:tr>
      <w:tr w:rsidR="00825626" w:rsidRPr="007B0870" w14:paraId="4ABCE77E" w14:textId="77777777" w:rsidTr="0013639A">
        <w:tc>
          <w:tcPr>
            <w:tcW w:w="9921" w:type="dxa"/>
            <w:gridSpan w:val="2"/>
          </w:tcPr>
          <w:p w14:paraId="4013E826" w14:textId="77777777" w:rsidR="00825626" w:rsidRPr="00E63052" w:rsidRDefault="00825626" w:rsidP="00161CED">
            <w:pPr>
              <w:widowControl w:val="0"/>
              <w:suppressAutoHyphens/>
              <w:spacing w:line="256" w:lineRule="auto"/>
              <w:jc w:val="both"/>
              <w:rPr>
                <w:rFonts w:ascii="Arial" w:hAnsi="Arial" w:cs="Arial"/>
                <w:b/>
                <w:bCs/>
                <w:color w:val="0070C0"/>
                <w:sz w:val="26"/>
                <w:szCs w:val="26"/>
              </w:rPr>
            </w:pPr>
            <w:r w:rsidRPr="00E63052">
              <w:rPr>
                <w:rFonts w:ascii="Arial" w:hAnsi="Arial" w:cs="Arial"/>
                <w:b/>
                <w:bCs/>
                <w:color w:val="0070C0"/>
                <w:sz w:val="32"/>
                <w:szCs w:val="32"/>
              </w:rPr>
              <w:t>CONTRATANTE</w:t>
            </w:r>
          </w:p>
          <w:p w14:paraId="75E38E4D" w14:textId="6865E8FD" w:rsidR="00825626" w:rsidRPr="00E63052" w:rsidRDefault="00430283" w:rsidP="00161CED">
            <w:pPr>
              <w:widowControl w:val="0"/>
              <w:suppressAutoHyphens/>
              <w:spacing w:line="256" w:lineRule="auto"/>
              <w:jc w:val="both"/>
              <w:rPr>
                <w:rFonts w:ascii="Arial" w:hAnsi="Arial" w:cs="Arial"/>
                <w:color w:val="000000" w:themeColor="text1"/>
                <w:sz w:val="28"/>
                <w:szCs w:val="28"/>
              </w:rPr>
            </w:pPr>
            <w:r w:rsidRPr="00E63052">
              <w:rPr>
                <w:rFonts w:ascii="Arial" w:hAnsi="Arial" w:cs="Arial"/>
                <w:color w:val="000000" w:themeColor="text1"/>
                <w:sz w:val="28"/>
                <w:szCs w:val="28"/>
              </w:rPr>
              <w:t>PREFEITURA MUNICIPAL DE CAÇADOR</w:t>
            </w:r>
            <w:r w:rsidR="006D73B5" w:rsidRPr="00E63052">
              <w:rPr>
                <w:rFonts w:ascii="Arial" w:hAnsi="Arial" w:cs="Arial"/>
                <w:color w:val="000000" w:themeColor="text1"/>
                <w:sz w:val="28"/>
                <w:szCs w:val="28"/>
              </w:rPr>
              <w:t xml:space="preserve"> </w:t>
            </w:r>
          </w:p>
          <w:p w14:paraId="4C8CA5AE" w14:textId="423179D8" w:rsidR="00FC5099" w:rsidRPr="00E63052" w:rsidRDefault="00FC5099" w:rsidP="002B301B">
            <w:pPr>
              <w:widowControl w:val="0"/>
              <w:suppressAutoHyphens/>
              <w:spacing w:line="256" w:lineRule="auto"/>
              <w:jc w:val="both"/>
              <w:rPr>
                <w:rFonts w:ascii="Arial" w:hAnsi="Arial" w:cs="Arial"/>
                <w:b/>
                <w:bCs/>
                <w:color w:val="0070C0"/>
                <w:sz w:val="32"/>
                <w:szCs w:val="32"/>
              </w:rPr>
            </w:pPr>
          </w:p>
        </w:tc>
      </w:tr>
      <w:tr w:rsidR="00825626" w:rsidRPr="007B0870" w14:paraId="6526D2CD" w14:textId="77777777" w:rsidTr="00DD12A0">
        <w:trPr>
          <w:trHeight w:val="658"/>
        </w:trPr>
        <w:tc>
          <w:tcPr>
            <w:tcW w:w="9921" w:type="dxa"/>
            <w:gridSpan w:val="2"/>
          </w:tcPr>
          <w:p w14:paraId="4C099A19" w14:textId="77777777" w:rsidR="00825626" w:rsidRPr="00E63052" w:rsidRDefault="00825626" w:rsidP="00161CED">
            <w:pPr>
              <w:widowControl w:val="0"/>
              <w:suppressAutoHyphens/>
              <w:jc w:val="both"/>
              <w:rPr>
                <w:rFonts w:ascii="Arial" w:hAnsi="Arial" w:cs="Arial"/>
                <w:b/>
                <w:bCs/>
                <w:color w:val="0070C0"/>
                <w:sz w:val="26"/>
                <w:szCs w:val="26"/>
              </w:rPr>
            </w:pPr>
            <w:r w:rsidRPr="00E63052">
              <w:rPr>
                <w:rFonts w:ascii="Arial" w:hAnsi="Arial" w:cs="Arial"/>
                <w:b/>
                <w:bCs/>
                <w:color w:val="0070C0"/>
                <w:sz w:val="32"/>
                <w:szCs w:val="32"/>
              </w:rPr>
              <w:t>OBJETO</w:t>
            </w:r>
          </w:p>
          <w:p w14:paraId="199E3368" w14:textId="17CB0DA7" w:rsidR="00825626" w:rsidRPr="00E63052" w:rsidRDefault="00DD12A0" w:rsidP="00161CED">
            <w:pPr>
              <w:widowControl w:val="0"/>
              <w:suppressAutoHyphens/>
              <w:jc w:val="both"/>
              <w:rPr>
                <w:rFonts w:ascii="Arial" w:eastAsia="Ecofont_Spranq_eco_Sans" w:hAnsi="Arial" w:cs="Arial"/>
                <w:color w:val="000000" w:themeColor="text1"/>
                <w:sz w:val="28"/>
                <w:szCs w:val="28"/>
              </w:rPr>
            </w:pPr>
            <w:r w:rsidRPr="00E63052">
              <w:rPr>
                <w:rFonts w:ascii="Arial" w:hAnsi="Arial" w:cs="Arial"/>
                <w:sz w:val="28"/>
                <w:szCs w:val="28"/>
              </w:rPr>
              <w:t>REGISTRO DE PREÇOS PARA AQUISIÇÃO DE UNIFORMES E VESTIMENTAS DE PROTEÇÃO INDIVIDUAL (EPIS) DOS SETORES DA ADMINISTRAÇÃO PÚBLICA MUNICIPAL.</w:t>
            </w:r>
          </w:p>
        </w:tc>
      </w:tr>
      <w:tr w:rsidR="00825626" w:rsidRPr="007B0870" w14:paraId="0D6B7D21" w14:textId="77777777" w:rsidTr="0013639A">
        <w:tc>
          <w:tcPr>
            <w:tcW w:w="9921" w:type="dxa"/>
            <w:gridSpan w:val="2"/>
          </w:tcPr>
          <w:p w14:paraId="030F8696" w14:textId="77777777" w:rsidR="002918B0" w:rsidRPr="00E63052" w:rsidRDefault="002918B0" w:rsidP="00161CED">
            <w:pPr>
              <w:widowControl w:val="0"/>
              <w:suppressAutoHyphens/>
              <w:jc w:val="both"/>
              <w:rPr>
                <w:rFonts w:ascii="Arial" w:hAnsi="Arial" w:cs="Arial"/>
                <w:b/>
                <w:bCs/>
                <w:color w:val="0070C0"/>
                <w:sz w:val="32"/>
                <w:szCs w:val="32"/>
              </w:rPr>
            </w:pPr>
          </w:p>
          <w:p w14:paraId="1D720141" w14:textId="53551B92" w:rsidR="00825626" w:rsidRPr="00E63052" w:rsidRDefault="00825626" w:rsidP="00161CED">
            <w:pPr>
              <w:widowControl w:val="0"/>
              <w:suppressAutoHyphens/>
              <w:jc w:val="both"/>
              <w:rPr>
                <w:rFonts w:ascii="Arial" w:hAnsi="Arial" w:cs="Arial"/>
                <w:b/>
                <w:bCs/>
                <w:color w:val="0070C0"/>
                <w:sz w:val="26"/>
                <w:szCs w:val="26"/>
              </w:rPr>
            </w:pPr>
            <w:r w:rsidRPr="00E63052">
              <w:rPr>
                <w:rFonts w:ascii="Arial" w:hAnsi="Arial" w:cs="Arial"/>
                <w:b/>
                <w:bCs/>
                <w:color w:val="0070C0"/>
                <w:sz w:val="32"/>
                <w:szCs w:val="32"/>
              </w:rPr>
              <w:t>VALOR</w:t>
            </w:r>
            <w:r w:rsidRPr="00E63052">
              <w:rPr>
                <w:rFonts w:ascii="Arial" w:hAnsi="Arial" w:cs="Arial"/>
                <w:b/>
                <w:bCs/>
                <w:color w:val="0070C0"/>
                <w:sz w:val="26"/>
                <w:szCs w:val="26"/>
              </w:rPr>
              <w:t xml:space="preserve"> </w:t>
            </w:r>
            <w:r w:rsidRPr="00E63052">
              <w:rPr>
                <w:rFonts w:ascii="Arial" w:hAnsi="Arial" w:cs="Arial"/>
                <w:b/>
                <w:bCs/>
                <w:color w:val="0070C0"/>
                <w:sz w:val="32"/>
                <w:szCs w:val="32"/>
              </w:rPr>
              <w:t>TOTAL DA AQUISIÇÃO</w:t>
            </w:r>
          </w:p>
          <w:p w14:paraId="39A6DAFA" w14:textId="1E856A20" w:rsidR="00825626" w:rsidRPr="00E63052" w:rsidRDefault="00825626" w:rsidP="00161CED">
            <w:pPr>
              <w:widowControl w:val="0"/>
              <w:suppressAutoHyphens/>
              <w:jc w:val="both"/>
              <w:rPr>
                <w:rFonts w:ascii="Arial" w:hAnsi="Arial" w:cs="Arial"/>
                <w:color w:val="000000" w:themeColor="text1"/>
                <w:sz w:val="28"/>
                <w:szCs w:val="28"/>
              </w:rPr>
            </w:pPr>
            <w:r w:rsidRPr="00E63052">
              <w:rPr>
                <w:rFonts w:ascii="Arial" w:hAnsi="Arial" w:cs="Arial"/>
                <w:color w:val="000000" w:themeColor="text1"/>
                <w:sz w:val="28"/>
                <w:szCs w:val="28"/>
              </w:rPr>
              <w:t xml:space="preserve">R$ </w:t>
            </w:r>
            <w:r w:rsidR="00A932AA" w:rsidRPr="00E63052">
              <w:rPr>
                <w:rFonts w:ascii="Arial" w:hAnsi="Arial" w:cs="Arial"/>
                <w:color w:val="000000" w:themeColor="text1"/>
                <w:sz w:val="28"/>
                <w:szCs w:val="28"/>
              </w:rPr>
              <w:t>233.950,00</w:t>
            </w:r>
          </w:p>
          <w:p w14:paraId="77A3366F" w14:textId="77777777" w:rsidR="00825626" w:rsidRPr="00E63052"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E63052" w:rsidRDefault="00EC59E1" w:rsidP="00161CED">
            <w:pPr>
              <w:widowControl w:val="0"/>
              <w:suppressAutoHyphens/>
              <w:jc w:val="both"/>
              <w:rPr>
                <w:rFonts w:ascii="Arial" w:eastAsia="Ecofont_Spranq_eco_Sans" w:hAnsi="Arial" w:cs="Arial"/>
                <w:color w:val="000000" w:themeColor="text1"/>
                <w:sz w:val="28"/>
                <w:szCs w:val="28"/>
              </w:rPr>
            </w:pPr>
            <w:r w:rsidRPr="00E63052">
              <w:rPr>
                <w:rFonts w:ascii="Arial" w:hAnsi="Arial" w:cs="Arial"/>
                <w:b/>
                <w:bCs/>
                <w:color w:val="0070C0"/>
                <w:sz w:val="32"/>
                <w:szCs w:val="32"/>
              </w:rPr>
              <w:t>DO RECEBIMENTO DAS PROPOSTAS</w:t>
            </w:r>
          </w:p>
          <w:p w14:paraId="2173580C" w14:textId="57033785" w:rsidR="00EC59E1" w:rsidRPr="00E63052" w:rsidRDefault="00EC59E1" w:rsidP="00161CED">
            <w:pPr>
              <w:widowControl w:val="0"/>
              <w:suppressAutoHyphens/>
              <w:jc w:val="both"/>
              <w:rPr>
                <w:rFonts w:ascii="Arial" w:eastAsia="Ecofont_Spranq_eco_Sans" w:hAnsi="Arial" w:cs="Arial"/>
                <w:color w:val="000000" w:themeColor="text1"/>
                <w:sz w:val="28"/>
                <w:szCs w:val="28"/>
              </w:rPr>
            </w:pPr>
            <w:r w:rsidRPr="00E63052">
              <w:rPr>
                <w:rFonts w:ascii="Arial" w:eastAsia="Ecofont_Spranq_eco_Sans" w:hAnsi="Arial" w:cs="Arial"/>
                <w:color w:val="000000" w:themeColor="text1"/>
                <w:sz w:val="28"/>
                <w:szCs w:val="28"/>
              </w:rPr>
              <w:t xml:space="preserve">DO DIA </w:t>
            </w:r>
            <w:r w:rsidR="009C4284">
              <w:rPr>
                <w:rFonts w:ascii="Arial" w:eastAsia="Ecofont_Spranq_eco_Sans" w:hAnsi="Arial" w:cs="Arial"/>
                <w:color w:val="000000" w:themeColor="text1"/>
                <w:sz w:val="28"/>
                <w:szCs w:val="28"/>
              </w:rPr>
              <w:t>05/02</w:t>
            </w:r>
            <w:r w:rsidRPr="00E63052">
              <w:rPr>
                <w:rFonts w:ascii="Arial" w:eastAsia="Ecofont_Spranq_eco_Sans" w:hAnsi="Arial" w:cs="Arial"/>
                <w:color w:val="000000" w:themeColor="text1"/>
                <w:sz w:val="28"/>
                <w:szCs w:val="28"/>
              </w:rPr>
              <w:t>/202</w:t>
            </w:r>
            <w:r w:rsidR="00BB15BE">
              <w:rPr>
                <w:rFonts w:ascii="Arial" w:eastAsia="Ecofont_Spranq_eco_Sans" w:hAnsi="Arial" w:cs="Arial"/>
                <w:color w:val="000000" w:themeColor="text1"/>
                <w:sz w:val="28"/>
                <w:szCs w:val="28"/>
              </w:rPr>
              <w:t>6</w:t>
            </w:r>
            <w:r w:rsidRPr="00E63052">
              <w:rPr>
                <w:rFonts w:ascii="Arial" w:eastAsia="Ecofont_Spranq_eco_Sans" w:hAnsi="Arial" w:cs="Arial"/>
                <w:color w:val="000000" w:themeColor="text1"/>
                <w:sz w:val="28"/>
                <w:szCs w:val="28"/>
              </w:rPr>
              <w:t xml:space="preserve"> A PARTIR DAS </w:t>
            </w:r>
            <w:r w:rsidR="009C4284">
              <w:rPr>
                <w:rFonts w:ascii="Arial" w:eastAsia="Ecofont_Spranq_eco_Sans" w:hAnsi="Arial" w:cs="Arial"/>
                <w:color w:val="000000" w:themeColor="text1"/>
                <w:sz w:val="28"/>
                <w:szCs w:val="28"/>
              </w:rPr>
              <w:t>8</w:t>
            </w:r>
            <w:r w:rsidRPr="00E63052">
              <w:rPr>
                <w:rFonts w:ascii="Arial" w:eastAsia="Ecofont_Spranq_eco_Sans" w:hAnsi="Arial" w:cs="Arial"/>
                <w:color w:val="000000" w:themeColor="text1"/>
                <w:sz w:val="28"/>
                <w:szCs w:val="28"/>
              </w:rPr>
              <w:t xml:space="preserve">H ATÉ O DIA </w:t>
            </w:r>
            <w:r w:rsidR="009C4284">
              <w:rPr>
                <w:rFonts w:ascii="Arial" w:eastAsia="Ecofont_Spranq_eco_Sans" w:hAnsi="Arial" w:cs="Arial"/>
                <w:color w:val="000000" w:themeColor="text1"/>
                <w:sz w:val="28"/>
                <w:szCs w:val="28"/>
              </w:rPr>
              <w:t>24/02</w:t>
            </w:r>
            <w:r w:rsidRPr="00E63052">
              <w:rPr>
                <w:rFonts w:ascii="Arial" w:eastAsia="Ecofont_Spranq_eco_Sans" w:hAnsi="Arial" w:cs="Arial"/>
                <w:color w:val="000000" w:themeColor="text1"/>
                <w:sz w:val="28"/>
                <w:szCs w:val="28"/>
              </w:rPr>
              <w:t>/202</w:t>
            </w:r>
            <w:r w:rsidR="00BB15BE">
              <w:rPr>
                <w:rFonts w:ascii="Arial" w:eastAsia="Ecofont_Spranq_eco_Sans" w:hAnsi="Arial" w:cs="Arial"/>
                <w:color w:val="000000" w:themeColor="text1"/>
                <w:sz w:val="28"/>
                <w:szCs w:val="28"/>
              </w:rPr>
              <w:t>6</w:t>
            </w:r>
            <w:r w:rsidRPr="00E63052">
              <w:rPr>
                <w:rFonts w:ascii="Arial" w:eastAsia="Ecofont_Spranq_eco_Sans" w:hAnsi="Arial" w:cs="Arial"/>
                <w:color w:val="000000" w:themeColor="text1"/>
                <w:sz w:val="28"/>
                <w:szCs w:val="28"/>
              </w:rPr>
              <w:t xml:space="preserve"> ÀS 13</w:t>
            </w:r>
            <w:r w:rsidR="00E0557B">
              <w:rPr>
                <w:rFonts w:ascii="Arial" w:eastAsia="Ecofont_Spranq_eco_Sans" w:hAnsi="Arial" w:cs="Arial"/>
                <w:color w:val="000000" w:themeColor="text1"/>
                <w:sz w:val="28"/>
                <w:szCs w:val="28"/>
              </w:rPr>
              <w:t>H</w:t>
            </w:r>
            <w:r w:rsidRPr="00E63052">
              <w:rPr>
                <w:rFonts w:ascii="Arial" w:eastAsia="Ecofont_Spranq_eco_Sans" w:hAnsi="Arial" w:cs="Arial"/>
                <w:color w:val="000000" w:themeColor="text1"/>
                <w:sz w:val="28"/>
                <w:szCs w:val="28"/>
              </w:rPr>
              <w:t>29MIN</w:t>
            </w:r>
          </w:p>
          <w:p w14:paraId="7A42E547" w14:textId="77777777" w:rsidR="00EC59E1" w:rsidRPr="00E63052"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E63052" w:rsidRDefault="00EC59E1" w:rsidP="00EC59E1">
            <w:pPr>
              <w:widowControl w:val="0"/>
              <w:suppressAutoHyphens/>
              <w:jc w:val="both"/>
              <w:rPr>
                <w:rFonts w:ascii="Arial" w:hAnsi="Arial" w:cs="Arial"/>
                <w:b/>
                <w:bCs/>
                <w:color w:val="0070C0"/>
                <w:sz w:val="32"/>
                <w:szCs w:val="32"/>
              </w:rPr>
            </w:pPr>
            <w:r w:rsidRPr="00E63052">
              <w:rPr>
                <w:rFonts w:ascii="Arial" w:hAnsi="Arial" w:cs="Arial"/>
                <w:b/>
                <w:bCs/>
                <w:color w:val="0070C0"/>
                <w:sz w:val="32"/>
                <w:szCs w:val="32"/>
              </w:rPr>
              <w:t>LIMITE PARA IMPUGNAÇÃO AO EDITAL</w:t>
            </w:r>
          </w:p>
          <w:p w14:paraId="50F9D4D6" w14:textId="1040B737" w:rsidR="00EC59E1" w:rsidRPr="00E63052" w:rsidRDefault="00EC59E1" w:rsidP="00EC59E1">
            <w:pPr>
              <w:widowControl w:val="0"/>
              <w:suppressAutoHyphens/>
              <w:jc w:val="both"/>
              <w:rPr>
                <w:rFonts w:ascii="Arial" w:eastAsia="Ecofont_Spranq_eco_Sans" w:hAnsi="Arial" w:cs="Arial"/>
                <w:color w:val="000000" w:themeColor="text1"/>
                <w:sz w:val="28"/>
                <w:szCs w:val="28"/>
              </w:rPr>
            </w:pPr>
            <w:r w:rsidRPr="00E63052">
              <w:rPr>
                <w:rFonts w:ascii="Arial" w:eastAsia="Ecofont_Spranq_eco_Sans" w:hAnsi="Arial" w:cs="Arial"/>
                <w:color w:val="000000" w:themeColor="text1"/>
                <w:sz w:val="28"/>
                <w:szCs w:val="28"/>
              </w:rPr>
              <w:t xml:space="preserve">ATÉ O DIA </w:t>
            </w:r>
            <w:r w:rsidR="009C4284">
              <w:rPr>
                <w:rFonts w:ascii="Arial" w:eastAsia="Ecofont_Spranq_eco_Sans" w:hAnsi="Arial" w:cs="Arial"/>
                <w:color w:val="000000" w:themeColor="text1"/>
                <w:sz w:val="28"/>
                <w:szCs w:val="28"/>
              </w:rPr>
              <w:t>18/02</w:t>
            </w:r>
            <w:r w:rsidRPr="00E63052">
              <w:rPr>
                <w:rFonts w:ascii="Arial" w:eastAsia="Ecofont_Spranq_eco_Sans" w:hAnsi="Arial" w:cs="Arial"/>
                <w:color w:val="000000" w:themeColor="text1"/>
                <w:sz w:val="28"/>
                <w:szCs w:val="28"/>
              </w:rPr>
              <w:t>/202</w:t>
            </w:r>
            <w:r w:rsidR="00BB15BE">
              <w:rPr>
                <w:rFonts w:ascii="Arial" w:eastAsia="Ecofont_Spranq_eco_Sans" w:hAnsi="Arial" w:cs="Arial"/>
                <w:color w:val="000000" w:themeColor="text1"/>
                <w:sz w:val="28"/>
                <w:szCs w:val="28"/>
              </w:rPr>
              <w:t>6</w:t>
            </w:r>
            <w:r w:rsidRPr="00E63052">
              <w:rPr>
                <w:rFonts w:ascii="Arial" w:eastAsia="Ecofont_Spranq_eco_Sans" w:hAnsi="Arial" w:cs="Arial"/>
                <w:color w:val="000000" w:themeColor="text1"/>
                <w:sz w:val="28"/>
                <w:szCs w:val="28"/>
              </w:rPr>
              <w:t xml:space="preserve"> ÀS 23</w:t>
            </w:r>
            <w:r w:rsidR="00E0557B">
              <w:rPr>
                <w:rFonts w:ascii="Arial" w:eastAsia="Ecofont_Spranq_eco_Sans" w:hAnsi="Arial" w:cs="Arial"/>
                <w:color w:val="000000" w:themeColor="text1"/>
                <w:sz w:val="28"/>
                <w:szCs w:val="28"/>
              </w:rPr>
              <w:t>H</w:t>
            </w:r>
            <w:r w:rsidRPr="00E63052">
              <w:rPr>
                <w:rFonts w:ascii="Arial" w:eastAsia="Ecofont_Spranq_eco_Sans" w:hAnsi="Arial" w:cs="Arial"/>
                <w:color w:val="000000" w:themeColor="text1"/>
                <w:sz w:val="28"/>
                <w:szCs w:val="28"/>
              </w:rPr>
              <w:t>59MIN</w:t>
            </w:r>
          </w:p>
          <w:p w14:paraId="512B83C8" w14:textId="79D458D1" w:rsidR="00EC59E1" w:rsidRPr="00E63052"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7B0870" w14:paraId="33822120" w14:textId="77777777" w:rsidTr="0013639A">
        <w:tc>
          <w:tcPr>
            <w:tcW w:w="9921" w:type="dxa"/>
            <w:gridSpan w:val="2"/>
          </w:tcPr>
          <w:p w14:paraId="2586C6F5" w14:textId="6A32B865" w:rsidR="00825626" w:rsidRPr="00E63052" w:rsidRDefault="00825626" w:rsidP="00161CED">
            <w:pPr>
              <w:widowControl w:val="0"/>
              <w:suppressAutoHyphens/>
              <w:jc w:val="both"/>
              <w:rPr>
                <w:rFonts w:ascii="Arial" w:hAnsi="Arial" w:cs="Arial"/>
                <w:b/>
                <w:bCs/>
                <w:color w:val="0070C0"/>
                <w:sz w:val="26"/>
                <w:szCs w:val="26"/>
              </w:rPr>
            </w:pPr>
            <w:r w:rsidRPr="00E63052">
              <w:rPr>
                <w:rFonts w:ascii="Arial" w:hAnsi="Arial" w:cs="Arial"/>
                <w:b/>
                <w:bCs/>
                <w:color w:val="0070C0"/>
                <w:sz w:val="32"/>
                <w:szCs w:val="32"/>
              </w:rPr>
              <w:t>DATA DA SESSÃO PÚBLICA</w:t>
            </w:r>
          </w:p>
          <w:p w14:paraId="4C9E99BA" w14:textId="627F0FEF" w:rsidR="007D3A1F" w:rsidRPr="00E63052" w:rsidRDefault="00825626" w:rsidP="007D3A1F">
            <w:pPr>
              <w:widowControl w:val="0"/>
              <w:suppressAutoHyphens/>
              <w:jc w:val="both"/>
              <w:rPr>
                <w:rFonts w:ascii="Arial" w:hAnsi="Arial" w:cs="Arial"/>
                <w:b/>
                <w:bCs/>
                <w:color w:val="000000" w:themeColor="text1"/>
                <w:sz w:val="28"/>
                <w:szCs w:val="28"/>
              </w:rPr>
            </w:pPr>
            <w:r w:rsidRPr="00E63052">
              <w:rPr>
                <w:rFonts w:ascii="Arial" w:hAnsi="Arial" w:cs="Arial"/>
                <w:color w:val="000000" w:themeColor="text1"/>
                <w:sz w:val="28"/>
                <w:szCs w:val="28"/>
              </w:rPr>
              <w:t xml:space="preserve">DIA </w:t>
            </w:r>
            <w:r w:rsidR="009C4284">
              <w:rPr>
                <w:rFonts w:ascii="Arial" w:hAnsi="Arial" w:cs="Arial"/>
                <w:b/>
                <w:bCs/>
                <w:color w:val="000000" w:themeColor="text1"/>
                <w:sz w:val="28"/>
                <w:szCs w:val="28"/>
              </w:rPr>
              <w:t>24/02</w:t>
            </w:r>
            <w:r w:rsidRPr="00E0557B">
              <w:rPr>
                <w:rFonts w:ascii="Arial" w:hAnsi="Arial" w:cs="Arial"/>
                <w:b/>
                <w:bCs/>
                <w:color w:val="000000" w:themeColor="text1"/>
                <w:sz w:val="28"/>
                <w:szCs w:val="28"/>
              </w:rPr>
              <w:t>/202</w:t>
            </w:r>
            <w:r w:rsidR="00BB15BE" w:rsidRPr="00E0557B">
              <w:rPr>
                <w:rFonts w:ascii="Arial" w:hAnsi="Arial" w:cs="Arial"/>
                <w:b/>
                <w:bCs/>
                <w:color w:val="000000" w:themeColor="text1"/>
                <w:sz w:val="28"/>
                <w:szCs w:val="28"/>
              </w:rPr>
              <w:t>6</w:t>
            </w:r>
            <w:r w:rsidRPr="00E63052">
              <w:rPr>
                <w:rFonts w:ascii="Arial" w:hAnsi="Arial" w:cs="Arial"/>
                <w:color w:val="000000" w:themeColor="text1"/>
                <w:sz w:val="28"/>
                <w:szCs w:val="28"/>
              </w:rPr>
              <w:t xml:space="preserve"> ÀS 13H30MIN</w:t>
            </w:r>
            <w:r w:rsidR="007D3A1F" w:rsidRPr="00E63052">
              <w:rPr>
                <w:rFonts w:ascii="Arial" w:hAnsi="Arial" w:cs="Arial"/>
                <w:color w:val="000000" w:themeColor="text1"/>
                <w:sz w:val="28"/>
                <w:szCs w:val="28"/>
              </w:rPr>
              <w:t xml:space="preserve"> NO SISTEMA DE COMPRAS DO GOVERNO FEDERAL: WWW.GOV.BR/COMPRAS.</w:t>
            </w:r>
            <w:r w:rsidR="007D3A1F" w:rsidRPr="00E63052">
              <w:rPr>
                <w:rFonts w:ascii="Arial" w:hAnsi="Arial" w:cs="Arial"/>
                <w:b/>
                <w:bCs/>
                <w:color w:val="000000" w:themeColor="text1"/>
                <w:sz w:val="28"/>
                <w:szCs w:val="28"/>
              </w:rPr>
              <w:t xml:space="preserve"> </w:t>
            </w:r>
          </w:p>
          <w:p w14:paraId="087CB6EC" w14:textId="3FCBB7A0" w:rsidR="00825626" w:rsidRPr="00E63052" w:rsidRDefault="00825626" w:rsidP="00161CED">
            <w:pPr>
              <w:widowControl w:val="0"/>
              <w:suppressAutoHyphens/>
              <w:jc w:val="both"/>
              <w:rPr>
                <w:rFonts w:ascii="Arial" w:eastAsia="Ecofont_Spranq_eco_Sans" w:hAnsi="Arial" w:cs="Arial"/>
                <w:b/>
                <w:bCs/>
                <w:color w:val="0070C0"/>
                <w:sz w:val="32"/>
                <w:szCs w:val="32"/>
              </w:rPr>
            </w:pPr>
          </w:p>
        </w:tc>
      </w:tr>
      <w:tr w:rsidR="00825626" w:rsidRPr="007B0870" w14:paraId="423D6A6A" w14:textId="77777777" w:rsidTr="0013639A">
        <w:tc>
          <w:tcPr>
            <w:tcW w:w="9921" w:type="dxa"/>
            <w:gridSpan w:val="2"/>
          </w:tcPr>
          <w:p w14:paraId="223D949B" w14:textId="77777777" w:rsidR="00825626" w:rsidRPr="00E63052" w:rsidRDefault="00825626" w:rsidP="00161CED">
            <w:pPr>
              <w:widowControl w:val="0"/>
              <w:suppressAutoHyphens/>
              <w:jc w:val="both"/>
              <w:rPr>
                <w:rFonts w:ascii="Arial" w:hAnsi="Arial" w:cs="Arial"/>
                <w:caps/>
                <w:color w:val="0070C0"/>
                <w:sz w:val="32"/>
                <w:szCs w:val="32"/>
              </w:rPr>
            </w:pPr>
            <w:r w:rsidRPr="00E63052">
              <w:rPr>
                <w:rFonts w:ascii="Arial" w:hAnsi="Arial" w:cs="Arial"/>
                <w:b/>
                <w:bCs/>
                <w:caps/>
                <w:color w:val="0070C0"/>
                <w:sz w:val="32"/>
                <w:szCs w:val="32"/>
              </w:rPr>
              <w:t>Critério de Julgamento</w:t>
            </w:r>
          </w:p>
          <w:p w14:paraId="2F7AB8D4" w14:textId="7E1A7F0D" w:rsidR="00825626" w:rsidRPr="00E63052" w:rsidRDefault="00825626" w:rsidP="00161CED">
            <w:pPr>
              <w:widowControl w:val="0"/>
              <w:suppressAutoHyphens/>
              <w:jc w:val="both"/>
              <w:rPr>
                <w:rFonts w:ascii="Arial" w:hAnsi="Arial" w:cs="Arial"/>
                <w:color w:val="000000" w:themeColor="text1"/>
                <w:sz w:val="28"/>
                <w:szCs w:val="28"/>
              </w:rPr>
            </w:pPr>
            <w:r w:rsidRPr="00E63052">
              <w:rPr>
                <w:rFonts w:ascii="Arial" w:hAnsi="Arial" w:cs="Arial"/>
                <w:color w:val="000000" w:themeColor="text1"/>
                <w:sz w:val="28"/>
                <w:szCs w:val="28"/>
              </w:rPr>
              <w:t>MENOR PREÇO</w:t>
            </w:r>
            <w:r w:rsidR="00342C3F" w:rsidRPr="00E63052">
              <w:rPr>
                <w:rFonts w:ascii="Arial" w:hAnsi="Arial" w:cs="Arial"/>
                <w:color w:val="000000" w:themeColor="text1"/>
                <w:sz w:val="28"/>
                <w:szCs w:val="28"/>
              </w:rPr>
              <w:t xml:space="preserve"> </w:t>
            </w:r>
            <w:r w:rsidR="00E70250" w:rsidRPr="00E63052">
              <w:rPr>
                <w:rFonts w:ascii="Arial" w:hAnsi="Arial" w:cs="Arial"/>
                <w:color w:val="000000" w:themeColor="text1"/>
                <w:sz w:val="28"/>
                <w:szCs w:val="28"/>
              </w:rPr>
              <w:t>POR ITEM</w:t>
            </w:r>
          </w:p>
          <w:p w14:paraId="1211718A" w14:textId="77777777" w:rsidR="00825626" w:rsidRPr="00E63052" w:rsidRDefault="00825626" w:rsidP="00161CED">
            <w:pPr>
              <w:widowControl w:val="0"/>
              <w:suppressAutoHyphens/>
              <w:jc w:val="both"/>
              <w:rPr>
                <w:rFonts w:ascii="Arial" w:hAnsi="Arial" w:cs="Arial"/>
                <w:color w:val="000000" w:themeColor="text1"/>
                <w:sz w:val="28"/>
                <w:szCs w:val="28"/>
              </w:rPr>
            </w:pPr>
          </w:p>
        </w:tc>
      </w:tr>
      <w:tr w:rsidR="00825626" w:rsidRPr="007B0870" w14:paraId="3A4D4365" w14:textId="77777777" w:rsidTr="0013639A">
        <w:tc>
          <w:tcPr>
            <w:tcW w:w="9921" w:type="dxa"/>
            <w:gridSpan w:val="2"/>
          </w:tcPr>
          <w:p w14:paraId="49282F96" w14:textId="77777777" w:rsidR="00825626" w:rsidRPr="00E63052" w:rsidRDefault="00825626" w:rsidP="00161CED">
            <w:pPr>
              <w:widowControl w:val="0"/>
              <w:suppressAutoHyphens/>
              <w:jc w:val="both"/>
              <w:rPr>
                <w:rFonts w:ascii="Arial" w:hAnsi="Arial" w:cs="Arial"/>
                <w:caps/>
                <w:color w:val="0070C0"/>
                <w:sz w:val="32"/>
                <w:szCs w:val="32"/>
              </w:rPr>
            </w:pPr>
            <w:r w:rsidRPr="00E63052">
              <w:rPr>
                <w:rFonts w:ascii="Arial" w:hAnsi="Arial" w:cs="Arial"/>
                <w:b/>
                <w:bCs/>
                <w:caps/>
                <w:color w:val="0070C0"/>
                <w:sz w:val="32"/>
                <w:szCs w:val="32"/>
              </w:rPr>
              <w:t>Modo de disputa</w:t>
            </w:r>
          </w:p>
          <w:p w14:paraId="25B6677C" w14:textId="36189702" w:rsidR="00825626" w:rsidRPr="00E63052" w:rsidRDefault="00825626" w:rsidP="00161CED">
            <w:pPr>
              <w:widowControl w:val="0"/>
              <w:suppressAutoHyphens/>
              <w:jc w:val="both"/>
              <w:rPr>
                <w:rFonts w:ascii="Arial" w:hAnsi="Arial" w:cs="Arial"/>
                <w:sz w:val="28"/>
                <w:szCs w:val="28"/>
              </w:rPr>
            </w:pPr>
            <w:r w:rsidRPr="00E63052">
              <w:rPr>
                <w:rFonts w:ascii="Arial" w:hAnsi="Arial" w:cs="Arial"/>
                <w:sz w:val="28"/>
                <w:szCs w:val="28"/>
              </w:rPr>
              <w:t>ABERTO</w:t>
            </w:r>
            <w:r w:rsidR="006D73B5" w:rsidRPr="00E63052">
              <w:rPr>
                <w:rFonts w:ascii="Arial" w:hAnsi="Arial" w:cs="Arial"/>
                <w:sz w:val="28"/>
                <w:szCs w:val="28"/>
              </w:rPr>
              <w:t>/FECHADO</w:t>
            </w:r>
          </w:p>
          <w:p w14:paraId="61ACB94A" w14:textId="77777777" w:rsidR="00825626" w:rsidRPr="00E63052" w:rsidRDefault="00825626" w:rsidP="00161CED">
            <w:pPr>
              <w:widowControl w:val="0"/>
              <w:suppressAutoHyphens/>
              <w:jc w:val="both"/>
              <w:rPr>
                <w:rFonts w:ascii="Arial" w:hAnsi="Arial" w:cs="Arial"/>
                <w:sz w:val="28"/>
                <w:szCs w:val="28"/>
              </w:rPr>
            </w:pPr>
          </w:p>
        </w:tc>
      </w:tr>
      <w:tr w:rsidR="00825626" w:rsidRPr="007B0870" w14:paraId="1CAE9083" w14:textId="77777777" w:rsidTr="0013639A">
        <w:tc>
          <w:tcPr>
            <w:tcW w:w="9921" w:type="dxa"/>
            <w:gridSpan w:val="2"/>
          </w:tcPr>
          <w:p w14:paraId="411F48AB" w14:textId="77777777" w:rsidR="00825626" w:rsidRPr="00BE1A86" w:rsidRDefault="00825626" w:rsidP="00161CED">
            <w:pPr>
              <w:widowControl w:val="0"/>
              <w:suppressAutoHyphens/>
              <w:jc w:val="both"/>
              <w:rPr>
                <w:rFonts w:ascii="Arial" w:hAnsi="Arial" w:cs="Arial"/>
                <w:b/>
                <w:bCs/>
                <w:color w:val="0070C0"/>
                <w:sz w:val="32"/>
                <w:szCs w:val="32"/>
              </w:rPr>
            </w:pPr>
            <w:r w:rsidRPr="00BE1A86">
              <w:rPr>
                <w:rFonts w:ascii="Arial" w:hAnsi="Arial" w:cs="Arial"/>
                <w:b/>
                <w:bCs/>
                <w:color w:val="0070C0"/>
                <w:sz w:val="32"/>
                <w:szCs w:val="32"/>
              </w:rPr>
              <w:t>PREFERÊNCIA ME/EPP/EQUIPARADAS</w:t>
            </w:r>
          </w:p>
          <w:p w14:paraId="68338CD4" w14:textId="56DD50EC" w:rsidR="00825626" w:rsidRPr="00367184" w:rsidRDefault="001134AE" w:rsidP="00161CED">
            <w:pPr>
              <w:widowControl w:val="0"/>
              <w:suppressAutoHyphens/>
              <w:jc w:val="both"/>
              <w:rPr>
                <w:rFonts w:ascii="Arial" w:hAnsi="Arial" w:cs="Arial"/>
                <w:sz w:val="28"/>
                <w:szCs w:val="28"/>
              </w:rPr>
            </w:pPr>
            <w:r w:rsidRPr="00E63052">
              <w:rPr>
                <w:rFonts w:ascii="Arial" w:hAnsi="Arial" w:cs="Arial"/>
                <w:sz w:val="28"/>
                <w:szCs w:val="28"/>
              </w:rPr>
              <w:t>SIM</w:t>
            </w:r>
          </w:p>
        </w:tc>
      </w:tr>
    </w:tbl>
    <w:p w14:paraId="65A81A5C" w14:textId="77777777" w:rsidR="009C2E8A" w:rsidRPr="00CA4846" w:rsidRDefault="009C2E8A" w:rsidP="009C2E8A">
      <w:pPr>
        <w:widowControl w:val="0"/>
        <w:suppressAutoHyphens/>
        <w:jc w:val="center"/>
        <w:rPr>
          <w:rFonts w:ascii="Arial" w:eastAsia="Calibri" w:hAnsi="Arial" w:cs="Arial"/>
          <w:b/>
          <w:sz w:val="20"/>
          <w:szCs w:val="20"/>
        </w:rPr>
      </w:pPr>
      <w:r w:rsidRPr="00CA4846">
        <w:rPr>
          <w:rFonts w:ascii="Arial" w:eastAsia="Calibri" w:hAnsi="Arial" w:cs="Arial"/>
          <w:b/>
          <w:sz w:val="20"/>
          <w:szCs w:val="20"/>
        </w:rPr>
        <w:lastRenderedPageBreak/>
        <w:t>PREGÃO ELETRÔNICO N.º 001/202</w:t>
      </w:r>
      <w:r>
        <w:rPr>
          <w:rFonts w:ascii="Arial" w:eastAsia="Calibri" w:hAnsi="Arial" w:cs="Arial"/>
          <w:b/>
          <w:sz w:val="20"/>
          <w:szCs w:val="20"/>
        </w:rPr>
        <w:t>6</w:t>
      </w:r>
    </w:p>
    <w:p w14:paraId="7D0835B4" w14:textId="77777777" w:rsidR="009C2E8A" w:rsidRPr="00BE1A86" w:rsidRDefault="009C2E8A" w:rsidP="009C2E8A">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002/202</w:t>
      </w:r>
      <w:r>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44375C7C" w14:textId="019FC6FA" w:rsidR="007E65BD"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1104443" w:history="1">
            <w:r w:rsidR="007E65BD" w:rsidRPr="003B4C84">
              <w:rPr>
                <w:rStyle w:val="Hyperlink"/>
                <w:noProof/>
              </w:rPr>
              <w:t>1. DO OBJETO</w:t>
            </w:r>
            <w:r w:rsidR="007E65BD">
              <w:rPr>
                <w:noProof/>
                <w:webHidden/>
              </w:rPr>
              <w:tab/>
            </w:r>
            <w:r w:rsidR="007E65BD">
              <w:rPr>
                <w:noProof/>
                <w:webHidden/>
              </w:rPr>
              <w:fldChar w:fldCharType="begin"/>
            </w:r>
            <w:r w:rsidR="007E65BD">
              <w:rPr>
                <w:noProof/>
                <w:webHidden/>
              </w:rPr>
              <w:instrText xml:space="preserve"> PAGEREF _Toc221104443 \h </w:instrText>
            </w:r>
            <w:r w:rsidR="007E65BD">
              <w:rPr>
                <w:noProof/>
                <w:webHidden/>
              </w:rPr>
            </w:r>
            <w:r w:rsidR="007E65BD">
              <w:rPr>
                <w:noProof/>
                <w:webHidden/>
              </w:rPr>
              <w:fldChar w:fldCharType="separate"/>
            </w:r>
            <w:r w:rsidR="007D70EC">
              <w:rPr>
                <w:noProof/>
                <w:webHidden/>
              </w:rPr>
              <w:t>3</w:t>
            </w:r>
            <w:r w:rsidR="007E65BD">
              <w:rPr>
                <w:noProof/>
                <w:webHidden/>
              </w:rPr>
              <w:fldChar w:fldCharType="end"/>
            </w:r>
          </w:hyperlink>
        </w:p>
        <w:p w14:paraId="1AE3E2C2" w14:textId="753D1E2C"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4" w:history="1">
            <w:r w:rsidRPr="003B4C84">
              <w:rPr>
                <w:rStyle w:val="Hyperlink"/>
                <w:noProof/>
              </w:rPr>
              <w:t>3. DA PARTICIPAÇÃO NA LICITAÇÃO</w:t>
            </w:r>
            <w:r>
              <w:rPr>
                <w:noProof/>
                <w:webHidden/>
              </w:rPr>
              <w:tab/>
            </w:r>
            <w:r>
              <w:rPr>
                <w:noProof/>
                <w:webHidden/>
              </w:rPr>
              <w:fldChar w:fldCharType="begin"/>
            </w:r>
            <w:r>
              <w:rPr>
                <w:noProof/>
                <w:webHidden/>
              </w:rPr>
              <w:instrText xml:space="preserve"> PAGEREF _Toc221104444 \h </w:instrText>
            </w:r>
            <w:r>
              <w:rPr>
                <w:noProof/>
                <w:webHidden/>
              </w:rPr>
            </w:r>
            <w:r>
              <w:rPr>
                <w:noProof/>
                <w:webHidden/>
              </w:rPr>
              <w:fldChar w:fldCharType="separate"/>
            </w:r>
            <w:r w:rsidR="007D70EC">
              <w:rPr>
                <w:noProof/>
                <w:webHidden/>
              </w:rPr>
              <w:t>3</w:t>
            </w:r>
            <w:r>
              <w:rPr>
                <w:noProof/>
                <w:webHidden/>
              </w:rPr>
              <w:fldChar w:fldCharType="end"/>
            </w:r>
          </w:hyperlink>
        </w:p>
        <w:p w14:paraId="337EDA8F" w14:textId="68A84063"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5" w:history="1">
            <w:r w:rsidRPr="003B4C84">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_Toc221104445 \h </w:instrText>
            </w:r>
            <w:r>
              <w:rPr>
                <w:noProof/>
                <w:webHidden/>
              </w:rPr>
            </w:r>
            <w:r>
              <w:rPr>
                <w:noProof/>
                <w:webHidden/>
              </w:rPr>
              <w:fldChar w:fldCharType="separate"/>
            </w:r>
            <w:r w:rsidR="007D70EC">
              <w:rPr>
                <w:noProof/>
                <w:webHidden/>
              </w:rPr>
              <w:t>5</w:t>
            </w:r>
            <w:r>
              <w:rPr>
                <w:noProof/>
                <w:webHidden/>
              </w:rPr>
              <w:fldChar w:fldCharType="end"/>
            </w:r>
          </w:hyperlink>
        </w:p>
        <w:p w14:paraId="24936EA0" w14:textId="3887EA38"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6" w:history="1">
            <w:r w:rsidRPr="003B4C84">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_Toc221104446 \h </w:instrText>
            </w:r>
            <w:r>
              <w:rPr>
                <w:noProof/>
                <w:webHidden/>
              </w:rPr>
            </w:r>
            <w:r>
              <w:rPr>
                <w:noProof/>
                <w:webHidden/>
              </w:rPr>
              <w:fldChar w:fldCharType="separate"/>
            </w:r>
            <w:r w:rsidR="007D70EC">
              <w:rPr>
                <w:noProof/>
                <w:webHidden/>
              </w:rPr>
              <w:t>7</w:t>
            </w:r>
            <w:r>
              <w:rPr>
                <w:noProof/>
                <w:webHidden/>
              </w:rPr>
              <w:fldChar w:fldCharType="end"/>
            </w:r>
          </w:hyperlink>
        </w:p>
        <w:p w14:paraId="4707BF53" w14:textId="6605A472"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7" w:history="1">
            <w:r w:rsidRPr="003B4C84">
              <w:rPr>
                <w:rStyle w:val="Hyperlink"/>
                <w:noProof/>
              </w:rPr>
              <w:t>7. DA FASE DE JULGAMENTO</w:t>
            </w:r>
            <w:r>
              <w:rPr>
                <w:noProof/>
                <w:webHidden/>
              </w:rPr>
              <w:tab/>
            </w:r>
            <w:r>
              <w:rPr>
                <w:noProof/>
                <w:webHidden/>
              </w:rPr>
              <w:fldChar w:fldCharType="begin"/>
            </w:r>
            <w:r>
              <w:rPr>
                <w:noProof/>
                <w:webHidden/>
              </w:rPr>
              <w:instrText xml:space="preserve"> PAGEREF _Toc221104447 \h </w:instrText>
            </w:r>
            <w:r>
              <w:rPr>
                <w:noProof/>
                <w:webHidden/>
              </w:rPr>
            </w:r>
            <w:r>
              <w:rPr>
                <w:noProof/>
                <w:webHidden/>
              </w:rPr>
              <w:fldChar w:fldCharType="separate"/>
            </w:r>
            <w:r w:rsidR="007D70EC">
              <w:rPr>
                <w:noProof/>
                <w:webHidden/>
              </w:rPr>
              <w:t>10</w:t>
            </w:r>
            <w:r>
              <w:rPr>
                <w:noProof/>
                <w:webHidden/>
              </w:rPr>
              <w:fldChar w:fldCharType="end"/>
            </w:r>
          </w:hyperlink>
        </w:p>
        <w:p w14:paraId="0F43ACC5" w14:textId="0C810646"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8" w:history="1">
            <w:r w:rsidRPr="003B4C84">
              <w:rPr>
                <w:rStyle w:val="Hyperlink"/>
                <w:noProof/>
              </w:rPr>
              <w:t>8. DA FASE DE HABILITAÇÃO</w:t>
            </w:r>
            <w:r>
              <w:rPr>
                <w:noProof/>
                <w:webHidden/>
              </w:rPr>
              <w:tab/>
            </w:r>
            <w:r>
              <w:rPr>
                <w:noProof/>
                <w:webHidden/>
              </w:rPr>
              <w:fldChar w:fldCharType="begin"/>
            </w:r>
            <w:r>
              <w:rPr>
                <w:noProof/>
                <w:webHidden/>
              </w:rPr>
              <w:instrText xml:space="preserve"> PAGEREF _Toc221104448 \h </w:instrText>
            </w:r>
            <w:r>
              <w:rPr>
                <w:noProof/>
                <w:webHidden/>
              </w:rPr>
            </w:r>
            <w:r>
              <w:rPr>
                <w:noProof/>
                <w:webHidden/>
              </w:rPr>
              <w:fldChar w:fldCharType="separate"/>
            </w:r>
            <w:r w:rsidR="007D70EC">
              <w:rPr>
                <w:noProof/>
                <w:webHidden/>
              </w:rPr>
              <w:t>13</w:t>
            </w:r>
            <w:r>
              <w:rPr>
                <w:noProof/>
                <w:webHidden/>
              </w:rPr>
              <w:fldChar w:fldCharType="end"/>
            </w:r>
          </w:hyperlink>
        </w:p>
        <w:p w14:paraId="3247BE56" w14:textId="6F66B3BD"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49" w:history="1">
            <w:r w:rsidRPr="003B4C84">
              <w:rPr>
                <w:rStyle w:val="Hyperlink"/>
                <w:noProof/>
              </w:rPr>
              <w:t>9 DA JUNTADA POSTERIOR DE DOCUMENTOS</w:t>
            </w:r>
            <w:r>
              <w:rPr>
                <w:noProof/>
                <w:webHidden/>
              </w:rPr>
              <w:tab/>
            </w:r>
            <w:r>
              <w:rPr>
                <w:noProof/>
                <w:webHidden/>
              </w:rPr>
              <w:fldChar w:fldCharType="begin"/>
            </w:r>
            <w:r>
              <w:rPr>
                <w:noProof/>
                <w:webHidden/>
              </w:rPr>
              <w:instrText xml:space="preserve"> PAGEREF _Toc221104449 \h </w:instrText>
            </w:r>
            <w:r>
              <w:rPr>
                <w:noProof/>
                <w:webHidden/>
              </w:rPr>
            </w:r>
            <w:r>
              <w:rPr>
                <w:noProof/>
                <w:webHidden/>
              </w:rPr>
              <w:fldChar w:fldCharType="separate"/>
            </w:r>
            <w:r w:rsidR="007D70EC">
              <w:rPr>
                <w:noProof/>
                <w:webHidden/>
              </w:rPr>
              <w:t>14</w:t>
            </w:r>
            <w:r>
              <w:rPr>
                <w:noProof/>
                <w:webHidden/>
              </w:rPr>
              <w:fldChar w:fldCharType="end"/>
            </w:r>
          </w:hyperlink>
        </w:p>
        <w:p w14:paraId="055DA8A3" w14:textId="6FB6812B"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0" w:history="1">
            <w:r w:rsidRPr="003B4C84">
              <w:rPr>
                <w:rStyle w:val="Hyperlink"/>
                <w:noProof/>
              </w:rPr>
              <w:t>10. DA ATA DE REGISTRO DE PREÇOS</w:t>
            </w:r>
            <w:r>
              <w:rPr>
                <w:noProof/>
                <w:webHidden/>
              </w:rPr>
              <w:tab/>
            </w:r>
            <w:r>
              <w:rPr>
                <w:noProof/>
                <w:webHidden/>
              </w:rPr>
              <w:fldChar w:fldCharType="begin"/>
            </w:r>
            <w:r>
              <w:rPr>
                <w:noProof/>
                <w:webHidden/>
              </w:rPr>
              <w:instrText xml:space="preserve"> PAGEREF _Toc221104450 \h </w:instrText>
            </w:r>
            <w:r>
              <w:rPr>
                <w:noProof/>
                <w:webHidden/>
              </w:rPr>
            </w:r>
            <w:r>
              <w:rPr>
                <w:noProof/>
                <w:webHidden/>
              </w:rPr>
              <w:fldChar w:fldCharType="separate"/>
            </w:r>
            <w:r w:rsidR="007D70EC">
              <w:rPr>
                <w:noProof/>
                <w:webHidden/>
              </w:rPr>
              <w:t>15</w:t>
            </w:r>
            <w:r>
              <w:rPr>
                <w:noProof/>
                <w:webHidden/>
              </w:rPr>
              <w:fldChar w:fldCharType="end"/>
            </w:r>
          </w:hyperlink>
        </w:p>
        <w:p w14:paraId="751B1BF3" w14:textId="04997CDA"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1" w:history="1">
            <w:r w:rsidRPr="003B4C84">
              <w:rPr>
                <w:rStyle w:val="Hyperlink"/>
                <w:noProof/>
              </w:rPr>
              <w:t>11. DA FORMAÇÃO DO CADASTRO DE RESERVA</w:t>
            </w:r>
            <w:r>
              <w:rPr>
                <w:noProof/>
                <w:webHidden/>
              </w:rPr>
              <w:tab/>
            </w:r>
            <w:r>
              <w:rPr>
                <w:noProof/>
                <w:webHidden/>
              </w:rPr>
              <w:fldChar w:fldCharType="begin"/>
            </w:r>
            <w:r>
              <w:rPr>
                <w:noProof/>
                <w:webHidden/>
              </w:rPr>
              <w:instrText xml:space="preserve"> PAGEREF _Toc221104451 \h </w:instrText>
            </w:r>
            <w:r>
              <w:rPr>
                <w:noProof/>
                <w:webHidden/>
              </w:rPr>
            </w:r>
            <w:r>
              <w:rPr>
                <w:noProof/>
                <w:webHidden/>
              </w:rPr>
              <w:fldChar w:fldCharType="separate"/>
            </w:r>
            <w:r w:rsidR="007D70EC">
              <w:rPr>
                <w:noProof/>
                <w:webHidden/>
              </w:rPr>
              <w:t>16</w:t>
            </w:r>
            <w:r>
              <w:rPr>
                <w:noProof/>
                <w:webHidden/>
              </w:rPr>
              <w:fldChar w:fldCharType="end"/>
            </w:r>
          </w:hyperlink>
        </w:p>
        <w:p w14:paraId="2C0C35F6" w14:textId="27453E6D"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2" w:history="1">
            <w:r w:rsidRPr="003B4C84">
              <w:rPr>
                <w:rStyle w:val="Hyperlink"/>
                <w:noProof/>
              </w:rPr>
              <w:t>12. DOS RECURSOS</w:t>
            </w:r>
            <w:r>
              <w:rPr>
                <w:noProof/>
                <w:webHidden/>
              </w:rPr>
              <w:tab/>
            </w:r>
            <w:r>
              <w:rPr>
                <w:noProof/>
                <w:webHidden/>
              </w:rPr>
              <w:fldChar w:fldCharType="begin"/>
            </w:r>
            <w:r>
              <w:rPr>
                <w:noProof/>
                <w:webHidden/>
              </w:rPr>
              <w:instrText xml:space="preserve"> PAGEREF _Toc221104452 \h </w:instrText>
            </w:r>
            <w:r>
              <w:rPr>
                <w:noProof/>
                <w:webHidden/>
              </w:rPr>
            </w:r>
            <w:r>
              <w:rPr>
                <w:noProof/>
                <w:webHidden/>
              </w:rPr>
              <w:fldChar w:fldCharType="separate"/>
            </w:r>
            <w:r w:rsidR="007D70EC">
              <w:rPr>
                <w:noProof/>
                <w:webHidden/>
              </w:rPr>
              <w:t>16</w:t>
            </w:r>
            <w:r>
              <w:rPr>
                <w:noProof/>
                <w:webHidden/>
              </w:rPr>
              <w:fldChar w:fldCharType="end"/>
            </w:r>
          </w:hyperlink>
        </w:p>
        <w:p w14:paraId="6B7EDB6E" w14:textId="7D265A44"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3" w:history="1">
            <w:r w:rsidRPr="003B4C84">
              <w:rPr>
                <w:rStyle w:val="Hyperlink"/>
                <w:noProof/>
              </w:rPr>
              <w:t>13. DA ADJUDICAÇÃO E HOMOLOGAÇÃO</w:t>
            </w:r>
            <w:r>
              <w:rPr>
                <w:noProof/>
                <w:webHidden/>
              </w:rPr>
              <w:tab/>
            </w:r>
            <w:r>
              <w:rPr>
                <w:noProof/>
                <w:webHidden/>
              </w:rPr>
              <w:fldChar w:fldCharType="begin"/>
            </w:r>
            <w:r>
              <w:rPr>
                <w:noProof/>
                <w:webHidden/>
              </w:rPr>
              <w:instrText xml:space="preserve"> PAGEREF _Toc221104453 \h </w:instrText>
            </w:r>
            <w:r>
              <w:rPr>
                <w:noProof/>
                <w:webHidden/>
              </w:rPr>
            </w:r>
            <w:r>
              <w:rPr>
                <w:noProof/>
                <w:webHidden/>
              </w:rPr>
              <w:fldChar w:fldCharType="separate"/>
            </w:r>
            <w:r w:rsidR="007D70EC">
              <w:rPr>
                <w:noProof/>
                <w:webHidden/>
              </w:rPr>
              <w:t>17</w:t>
            </w:r>
            <w:r>
              <w:rPr>
                <w:noProof/>
                <w:webHidden/>
              </w:rPr>
              <w:fldChar w:fldCharType="end"/>
            </w:r>
          </w:hyperlink>
        </w:p>
        <w:p w14:paraId="7CB50C95" w14:textId="1B59667B"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4" w:history="1">
            <w:r w:rsidRPr="003B4C84">
              <w:rPr>
                <w:rStyle w:val="Hyperlink"/>
                <w:noProof/>
              </w:rPr>
              <w:t>14. DAS INFRAÇÕES ADMINISTRATIVAS E SANÇÕES</w:t>
            </w:r>
            <w:r>
              <w:rPr>
                <w:noProof/>
                <w:webHidden/>
              </w:rPr>
              <w:tab/>
            </w:r>
            <w:r>
              <w:rPr>
                <w:noProof/>
                <w:webHidden/>
              </w:rPr>
              <w:fldChar w:fldCharType="begin"/>
            </w:r>
            <w:r>
              <w:rPr>
                <w:noProof/>
                <w:webHidden/>
              </w:rPr>
              <w:instrText xml:space="preserve"> PAGEREF _Toc221104454 \h </w:instrText>
            </w:r>
            <w:r>
              <w:rPr>
                <w:noProof/>
                <w:webHidden/>
              </w:rPr>
            </w:r>
            <w:r>
              <w:rPr>
                <w:noProof/>
                <w:webHidden/>
              </w:rPr>
              <w:fldChar w:fldCharType="separate"/>
            </w:r>
            <w:r w:rsidR="007D70EC">
              <w:rPr>
                <w:noProof/>
                <w:webHidden/>
              </w:rPr>
              <w:t>17</w:t>
            </w:r>
            <w:r>
              <w:rPr>
                <w:noProof/>
                <w:webHidden/>
              </w:rPr>
              <w:fldChar w:fldCharType="end"/>
            </w:r>
          </w:hyperlink>
        </w:p>
        <w:p w14:paraId="48B0B99F" w14:textId="278E8AD6"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5" w:history="1">
            <w:r w:rsidRPr="003B4C84">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_Toc221104455 \h </w:instrText>
            </w:r>
            <w:r>
              <w:rPr>
                <w:noProof/>
                <w:webHidden/>
              </w:rPr>
            </w:r>
            <w:r>
              <w:rPr>
                <w:noProof/>
                <w:webHidden/>
              </w:rPr>
              <w:fldChar w:fldCharType="separate"/>
            </w:r>
            <w:r w:rsidR="007D70EC">
              <w:rPr>
                <w:noProof/>
                <w:webHidden/>
              </w:rPr>
              <w:t>19</w:t>
            </w:r>
            <w:r>
              <w:rPr>
                <w:noProof/>
                <w:webHidden/>
              </w:rPr>
              <w:fldChar w:fldCharType="end"/>
            </w:r>
          </w:hyperlink>
        </w:p>
        <w:p w14:paraId="3ECDEE97" w14:textId="6373DDB5"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6" w:history="1">
            <w:r w:rsidRPr="003B4C84">
              <w:rPr>
                <w:rStyle w:val="Hyperlink"/>
                <w:noProof/>
              </w:rPr>
              <w:t>16. DA GARANTIA DE EXECUÇÃO</w:t>
            </w:r>
            <w:r>
              <w:rPr>
                <w:noProof/>
                <w:webHidden/>
              </w:rPr>
              <w:tab/>
            </w:r>
            <w:r>
              <w:rPr>
                <w:noProof/>
                <w:webHidden/>
              </w:rPr>
              <w:fldChar w:fldCharType="begin"/>
            </w:r>
            <w:r>
              <w:rPr>
                <w:noProof/>
                <w:webHidden/>
              </w:rPr>
              <w:instrText xml:space="preserve"> PAGEREF _Toc221104456 \h </w:instrText>
            </w:r>
            <w:r>
              <w:rPr>
                <w:noProof/>
                <w:webHidden/>
              </w:rPr>
            </w:r>
            <w:r>
              <w:rPr>
                <w:noProof/>
                <w:webHidden/>
              </w:rPr>
              <w:fldChar w:fldCharType="separate"/>
            </w:r>
            <w:r w:rsidR="007D70EC">
              <w:rPr>
                <w:noProof/>
                <w:webHidden/>
              </w:rPr>
              <w:t>19</w:t>
            </w:r>
            <w:r>
              <w:rPr>
                <w:noProof/>
                <w:webHidden/>
              </w:rPr>
              <w:fldChar w:fldCharType="end"/>
            </w:r>
          </w:hyperlink>
        </w:p>
        <w:p w14:paraId="7D46EAEC" w14:textId="6E8F070C"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7" w:history="1">
            <w:r w:rsidRPr="003B4C84">
              <w:rPr>
                <w:rStyle w:val="Hyperlink"/>
                <w:noProof/>
              </w:rPr>
              <w:t>17. DA VIGÊNCIA DA CONTRATAÇÃO</w:t>
            </w:r>
            <w:r>
              <w:rPr>
                <w:noProof/>
                <w:webHidden/>
              </w:rPr>
              <w:tab/>
            </w:r>
            <w:r>
              <w:rPr>
                <w:noProof/>
                <w:webHidden/>
              </w:rPr>
              <w:fldChar w:fldCharType="begin"/>
            </w:r>
            <w:r>
              <w:rPr>
                <w:noProof/>
                <w:webHidden/>
              </w:rPr>
              <w:instrText xml:space="preserve"> PAGEREF _Toc221104457 \h </w:instrText>
            </w:r>
            <w:r>
              <w:rPr>
                <w:noProof/>
                <w:webHidden/>
              </w:rPr>
            </w:r>
            <w:r>
              <w:rPr>
                <w:noProof/>
                <w:webHidden/>
              </w:rPr>
              <w:fldChar w:fldCharType="separate"/>
            </w:r>
            <w:r w:rsidR="007D70EC">
              <w:rPr>
                <w:noProof/>
                <w:webHidden/>
              </w:rPr>
              <w:t>19</w:t>
            </w:r>
            <w:r>
              <w:rPr>
                <w:noProof/>
                <w:webHidden/>
              </w:rPr>
              <w:fldChar w:fldCharType="end"/>
            </w:r>
          </w:hyperlink>
        </w:p>
        <w:p w14:paraId="24AF584C" w14:textId="3ECF5D41"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8" w:history="1">
            <w:r w:rsidRPr="003B4C84">
              <w:rPr>
                <w:rStyle w:val="Hyperlink"/>
                <w:noProof/>
              </w:rPr>
              <w:t>18. DO REAJUSTAMENTO EM SENTIDO GERAL</w:t>
            </w:r>
            <w:r>
              <w:rPr>
                <w:noProof/>
                <w:webHidden/>
              </w:rPr>
              <w:tab/>
            </w:r>
            <w:r>
              <w:rPr>
                <w:noProof/>
                <w:webHidden/>
              </w:rPr>
              <w:fldChar w:fldCharType="begin"/>
            </w:r>
            <w:r>
              <w:rPr>
                <w:noProof/>
                <w:webHidden/>
              </w:rPr>
              <w:instrText xml:space="preserve"> PAGEREF _Toc221104458 \h </w:instrText>
            </w:r>
            <w:r>
              <w:rPr>
                <w:noProof/>
                <w:webHidden/>
              </w:rPr>
            </w:r>
            <w:r>
              <w:rPr>
                <w:noProof/>
                <w:webHidden/>
              </w:rPr>
              <w:fldChar w:fldCharType="separate"/>
            </w:r>
            <w:r w:rsidR="007D70EC">
              <w:rPr>
                <w:noProof/>
                <w:webHidden/>
              </w:rPr>
              <w:t>19</w:t>
            </w:r>
            <w:r>
              <w:rPr>
                <w:noProof/>
                <w:webHidden/>
              </w:rPr>
              <w:fldChar w:fldCharType="end"/>
            </w:r>
          </w:hyperlink>
        </w:p>
        <w:p w14:paraId="75DB191F" w14:textId="15D79CBD"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59" w:history="1">
            <w:r w:rsidRPr="003B4C84">
              <w:rPr>
                <w:rStyle w:val="Hyperlink"/>
                <w:noProof/>
              </w:rPr>
              <w:t>19. DO RECEBIMENTO DO OBJETO E DA FISCALIZAÇÃO</w:t>
            </w:r>
            <w:r>
              <w:rPr>
                <w:noProof/>
                <w:webHidden/>
              </w:rPr>
              <w:tab/>
            </w:r>
            <w:r>
              <w:rPr>
                <w:noProof/>
                <w:webHidden/>
              </w:rPr>
              <w:fldChar w:fldCharType="begin"/>
            </w:r>
            <w:r>
              <w:rPr>
                <w:noProof/>
                <w:webHidden/>
              </w:rPr>
              <w:instrText xml:space="preserve"> PAGEREF _Toc221104459 \h </w:instrText>
            </w:r>
            <w:r>
              <w:rPr>
                <w:noProof/>
                <w:webHidden/>
              </w:rPr>
            </w:r>
            <w:r>
              <w:rPr>
                <w:noProof/>
                <w:webHidden/>
              </w:rPr>
              <w:fldChar w:fldCharType="separate"/>
            </w:r>
            <w:r w:rsidR="007D70EC">
              <w:rPr>
                <w:noProof/>
                <w:webHidden/>
              </w:rPr>
              <w:t>19</w:t>
            </w:r>
            <w:r>
              <w:rPr>
                <w:noProof/>
                <w:webHidden/>
              </w:rPr>
              <w:fldChar w:fldCharType="end"/>
            </w:r>
          </w:hyperlink>
        </w:p>
        <w:p w14:paraId="715FBF55" w14:textId="4C6BEB2F"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0" w:history="1">
            <w:r w:rsidRPr="003B4C84">
              <w:rPr>
                <w:rStyle w:val="Hyperlink"/>
                <w:noProof/>
              </w:rPr>
              <w:t>20. DAS OBRIGAÇÕES DA CONTRATANTE E DA CONTRATADA</w:t>
            </w:r>
            <w:r>
              <w:rPr>
                <w:noProof/>
                <w:webHidden/>
              </w:rPr>
              <w:tab/>
            </w:r>
            <w:r>
              <w:rPr>
                <w:noProof/>
                <w:webHidden/>
              </w:rPr>
              <w:fldChar w:fldCharType="begin"/>
            </w:r>
            <w:r>
              <w:rPr>
                <w:noProof/>
                <w:webHidden/>
              </w:rPr>
              <w:instrText xml:space="preserve"> PAGEREF _Toc221104460 \h </w:instrText>
            </w:r>
            <w:r>
              <w:rPr>
                <w:noProof/>
                <w:webHidden/>
              </w:rPr>
            </w:r>
            <w:r>
              <w:rPr>
                <w:noProof/>
                <w:webHidden/>
              </w:rPr>
              <w:fldChar w:fldCharType="separate"/>
            </w:r>
            <w:r w:rsidR="007D70EC">
              <w:rPr>
                <w:noProof/>
                <w:webHidden/>
              </w:rPr>
              <w:t>19</w:t>
            </w:r>
            <w:r>
              <w:rPr>
                <w:noProof/>
                <w:webHidden/>
              </w:rPr>
              <w:fldChar w:fldCharType="end"/>
            </w:r>
          </w:hyperlink>
        </w:p>
        <w:p w14:paraId="013C1080" w14:textId="6637684B"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1" w:history="1">
            <w:r w:rsidRPr="003B4C84">
              <w:rPr>
                <w:rStyle w:val="Hyperlink"/>
                <w:noProof/>
              </w:rPr>
              <w:t>21. DO PAGAMENTO</w:t>
            </w:r>
            <w:r>
              <w:rPr>
                <w:noProof/>
                <w:webHidden/>
              </w:rPr>
              <w:tab/>
            </w:r>
            <w:r>
              <w:rPr>
                <w:noProof/>
                <w:webHidden/>
              </w:rPr>
              <w:fldChar w:fldCharType="begin"/>
            </w:r>
            <w:r>
              <w:rPr>
                <w:noProof/>
                <w:webHidden/>
              </w:rPr>
              <w:instrText xml:space="preserve"> PAGEREF _Toc221104461 \h </w:instrText>
            </w:r>
            <w:r>
              <w:rPr>
                <w:noProof/>
                <w:webHidden/>
              </w:rPr>
            </w:r>
            <w:r>
              <w:rPr>
                <w:noProof/>
                <w:webHidden/>
              </w:rPr>
              <w:fldChar w:fldCharType="separate"/>
            </w:r>
            <w:r w:rsidR="007D70EC">
              <w:rPr>
                <w:noProof/>
                <w:webHidden/>
              </w:rPr>
              <w:t>19</w:t>
            </w:r>
            <w:r>
              <w:rPr>
                <w:noProof/>
                <w:webHidden/>
              </w:rPr>
              <w:fldChar w:fldCharType="end"/>
            </w:r>
          </w:hyperlink>
        </w:p>
        <w:p w14:paraId="7851B246" w14:textId="483DF842"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2" w:history="1">
            <w:r w:rsidRPr="003B4C84">
              <w:rPr>
                <w:rStyle w:val="Hyperlink"/>
                <w:noProof/>
              </w:rPr>
              <w:t>22. DAS DISPOSIÇÕES GERAIS</w:t>
            </w:r>
            <w:r>
              <w:rPr>
                <w:noProof/>
                <w:webHidden/>
              </w:rPr>
              <w:tab/>
            </w:r>
            <w:r>
              <w:rPr>
                <w:noProof/>
                <w:webHidden/>
              </w:rPr>
              <w:fldChar w:fldCharType="begin"/>
            </w:r>
            <w:r>
              <w:rPr>
                <w:noProof/>
                <w:webHidden/>
              </w:rPr>
              <w:instrText xml:space="preserve"> PAGEREF _Toc221104462 \h </w:instrText>
            </w:r>
            <w:r>
              <w:rPr>
                <w:noProof/>
                <w:webHidden/>
              </w:rPr>
            </w:r>
            <w:r>
              <w:rPr>
                <w:noProof/>
                <w:webHidden/>
              </w:rPr>
              <w:fldChar w:fldCharType="separate"/>
            </w:r>
            <w:r w:rsidR="007D70EC">
              <w:rPr>
                <w:noProof/>
                <w:webHidden/>
              </w:rPr>
              <w:t>19</w:t>
            </w:r>
            <w:r>
              <w:rPr>
                <w:noProof/>
                <w:webHidden/>
              </w:rPr>
              <w:fldChar w:fldCharType="end"/>
            </w:r>
          </w:hyperlink>
        </w:p>
        <w:p w14:paraId="713114F9" w14:textId="53480414"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3" w:history="1">
            <w:r w:rsidRPr="003B4C84">
              <w:rPr>
                <w:rStyle w:val="Hyperlink"/>
                <w:noProof/>
              </w:rPr>
              <w:t>23. DOS ANEXOS E APÊNDICES</w:t>
            </w:r>
            <w:r>
              <w:rPr>
                <w:noProof/>
                <w:webHidden/>
              </w:rPr>
              <w:tab/>
            </w:r>
            <w:r>
              <w:rPr>
                <w:noProof/>
                <w:webHidden/>
              </w:rPr>
              <w:fldChar w:fldCharType="begin"/>
            </w:r>
            <w:r>
              <w:rPr>
                <w:noProof/>
                <w:webHidden/>
              </w:rPr>
              <w:instrText xml:space="preserve"> PAGEREF _Toc221104463 \h </w:instrText>
            </w:r>
            <w:r>
              <w:rPr>
                <w:noProof/>
                <w:webHidden/>
              </w:rPr>
            </w:r>
            <w:r>
              <w:rPr>
                <w:noProof/>
                <w:webHidden/>
              </w:rPr>
              <w:fldChar w:fldCharType="separate"/>
            </w:r>
            <w:r w:rsidR="007D70EC">
              <w:rPr>
                <w:noProof/>
                <w:webHidden/>
              </w:rPr>
              <w:t>20</w:t>
            </w:r>
            <w:r>
              <w:rPr>
                <w:noProof/>
                <w:webHidden/>
              </w:rPr>
              <w:fldChar w:fldCharType="end"/>
            </w:r>
          </w:hyperlink>
        </w:p>
        <w:p w14:paraId="02FE8F45" w14:textId="57BDF17E"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4" w:history="1">
            <w:r w:rsidRPr="003B4C84">
              <w:rPr>
                <w:rStyle w:val="Hyperlink"/>
                <w:noProof/>
              </w:rPr>
              <w:t>1. DO OBJETO</w:t>
            </w:r>
            <w:r>
              <w:rPr>
                <w:noProof/>
                <w:webHidden/>
              </w:rPr>
              <w:tab/>
            </w:r>
            <w:r>
              <w:rPr>
                <w:noProof/>
                <w:webHidden/>
              </w:rPr>
              <w:fldChar w:fldCharType="begin"/>
            </w:r>
            <w:r>
              <w:rPr>
                <w:noProof/>
                <w:webHidden/>
              </w:rPr>
              <w:instrText xml:space="preserve"> PAGEREF _Toc221104464 \h </w:instrText>
            </w:r>
            <w:r>
              <w:rPr>
                <w:noProof/>
                <w:webHidden/>
              </w:rPr>
            </w:r>
            <w:r>
              <w:rPr>
                <w:noProof/>
                <w:webHidden/>
              </w:rPr>
              <w:fldChar w:fldCharType="separate"/>
            </w:r>
            <w:r w:rsidR="007D70EC">
              <w:rPr>
                <w:noProof/>
                <w:webHidden/>
              </w:rPr>
              <w:t>26</w:t>
            </w:r>
            <w:r>
              <w:rPr>
                <w:noProof/>
                <w:webHidden/>
              </w:rPr>
              <w:fldChar w:fldCharType="end"/>
            </w:r>
          </w:hyperlink>
        </w:p>
        <w:p w14:paraId="7ACAF273" w14:textId="1B036F1F"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5" w:history="1">
            <w:r w:rsidRPr="003B4C84">
              <w:rPr>
                <w:rStyle w:val="Hyperlink"/>
                <w:noProof/>
              </w:rPr>
              <w:t>2. DOS PREÇOS, ESPECIFICAÇÕES E QUANTITATIVOS</w:t>
            </w:r>
            <w:r>
              <w:rPr>
                <w:noProof/>
                <w:webHidden/>
              </w:rPr>
              <w:tab/>
            </w:r>
            <w:r>
              <w:rPr>
                <w:noProof/>
                <w:webHidden/>
              </w:rPr>
              <w:fldChar w:fldCharType="begin"/>
            </w:r>
            <w:r>
              <w:rPr>
                <w:noProof/>
                <w:webHidden/>
              </w:rPr>
              <w:instrText xml:space="preserve"> PAGEREF _Toc221104465 \h </w:instrText>
            </w:r>
            <w:r>
              <w:rPr>
                <w:noProof/>
                <w:webHidden/>
              </w:rPr>
            </w:r>
            <w:r>
              <w:rPr>
                <w:noProof/>
                <w:webHidden/>
              </w:rPr>
              <w:fldChar w:fldCharType="separate"/>
            </w:r>
            <w:r w:rsidR="007D70EC">
              <w:rPr>
                <w:noProof/>
                <w:webHidden/>
              </w:rPr>
              <w:t>26</w:t>
            </w:r>
            <w:r>
              <w:rPr>
                <w:noProof/>
                <w:webHidden/>
              </w:rPr>
              <w:fldChar w:fldCharType="end"/>
            </w:r>
          </w:hyperlink>
        </w:p>
        <w:p w14:paraId="56C4224F" w14:textId="1558EA3F"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6" w:history="1">
            <w:r w:rsidRPr="003B4C84">
              <w:rPr>
                <w:rStyle w:val="Hyperlink"/>
                <w:noProof/>
              </w:rPr>
              <w:t>3. ÓRGÃO(S) GERENCIADOR E PARTICIPANTE(S)</w:t>
            </w:r>
            <w:r>
              <w:rPr>
                <w:noProof/>
                <w:webHidden/>
              </w:rPr>
              <w:tab/>
            </w:r>
            <w:r>
              <w:rPr>
                <w:noProof/>
                <w:webHidden/>
              </w:rPr>
              <w:fldChar w:fldCharType="begin"/>
            </w:r>
            <w:r>
              <w:rPr>
                <w:noProof/>
                <w:webHidden/>
              </w:rPr>
              <w:instrText xml:space="preserve"> PAGEREF _Toc221104466 \h </w:instrText>
            </w:r>
            <w:r>
              <w:rPr>
                <w:noProof/>
                <w:webHidden/>
              </w:rPr>
            </w:r>
            <w:r>
              <w:rPr>
                <w:noProof/>
                <w:webHidden/>
              </w:rPr>
              <w:fldChar w:fldCharType="separate"/>
            </w:r>
            <w:r w:rsidR="007D70EC">
              <w:rPr>
                <w:noProof/>
                <w:webHidden/>
              </w:rPr>
              <w:t>28</w:t>
            </w:r>
            <w:r>
              <w:rPr>
                <w:noProof/>
                <w:webHidden/>
              </w:rPr>
              <w:fldChar w:fldCharType="end"/>
            </w:r>
          </w:hyperlink>
        </w:p>
        <w:p w14:paraId="3D651D45" w14:textId="39EA05A1"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7" w:history="1">
            <w:r w:rsidRPr="003B4C84">
              <w:rPr>
                <w:rStyle w:val="Hyperlink"/>
                <w:noProof/>
              </w:rPr>
              <w:t>4. DA ADESÃO À ATA DE REGISTRO DE PREÇOS</w:t>
            </w:r>
            <w:r>
              <w:rPr>
                <w:noProof/>
                <w:webHidden/>
              </w:rPr>
              <w:tab/>
            </w:r>
            <w:r>
              <w:rPr>
                <w:noProof/>
                <w:webHidden/>
              </w:rPr>
              <w:fldChar w:fldCharType="begin"/>
            </w:r>
            <w:r>
              <w:rPr>
                <w:noProof/>
                <w:webHidden/>
              </w:rPr>
              <w:instrText xml:space="preserve"> PAGEREF _Toc221104467 \h </w:instrText>
            </w:r>
            <w:r>
              <w:rPr>
                <w:noProof/>
                <w:webHidden/>
              </w:rPr>
            </w:r>
            <w:r>
              <w:rPr>
                <w:noProof/>
                <w:webHidden/>
              </w:rPr>
              <w:fldChar w:fldCharType="separate"/>
            </w:r>
            <w:r w:rsidR="007D70EC">
              <w:rPr>
                <w:noProof/>
                <w:webHidden/>
              </w:rPr>
              <w:t>28</w:t>
            </w:r>
            <w:r>
              <w:rPr>
                <w:noProof/>
                <w:webHidden/>
              </w:rPr>
              <w:fldChar w:fldCharType="end"/>
            </w:r>
          </w:hyperlink>
        </w:p>
        <w:p w14:paraId="6B20C179" w14:textId="6D1072D3"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8" w:history="1">
            <w:r w:rsidRPr="003B4C84">
              <w:rPr>
                <w:rStyle w:val="Hyperlink"/>
                <w:noProof/>
              </w:rPr>
              <w:t>5. VALIDADE, FORMALIZAÇÃO DA ATA DE REGISTRO DE PREÇOS E CADASTRO RESERVA</w:t>
            </w:r>
            <w:r>
              <w:rPr>
                <w:noProof/>
                <w:webHidden/>
              </w:rPr>
              <w:tab/>
            </w:r>
            <w:r>
              <w:rPr>
                <w:noProof/>
                <w:webHidden/>
              </w:rPr>
              <w:fldChar w:fldCharType="begin"/>
            </w:r>
            <w:r>
              <w:rPr>
                <w:noProof/>
                <w:webHidden/>
              </w:rPr>
              <w:instrText xml:space="preserve"> PAGEREF _Toc221104468 \h </w:instrText>
            </w:r>
            <w:r>
              <w:rPr>
                <w:noProof/>
                <w:webHidden/>
              </w:rPr>
            </w:r>
            <w:r>
              <w:rPr>
                <w:noProof/>
                <w:webHidden/>
              </w:rPr>
              <w:fldChar w:fldCharType="separate"/>
            </w:r>
            <w:r w:rsidR="007D70EC">
              <w:rPr>
                <w:noProof/>
                <w:webHidden/>
              </w:rPr>
              <w:t>28</w:t>
            </w:r>
            <w:r>
              <w:rPr>
                <w:noProof/>
                <w:webHidden/>
              </w:rPr>
              <w:fldChar w:fldCharType="end"/>
            </w:r>
          </w:hyperlink>
        </w:p>
        <w:p w14:paraId="62AB1DE4" w14:textId="6BF0A210"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69" w:history="1">
            <w:r w:rsidRPr="003B4C84">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_Toc221104469 \h </w:instrText>
            </w:r>
            <w:r>
              <w:rPr>
                <w:noProof/>
                <w:webHidden/>
              </w:rPr>
            </w:r>
            <w:r>
              <w:rPr>
                <w:noProof/>
                <w:webHidden/>
              </w:rPr>
              <w:fldChar w:fldCharType="separate"/>
            </w:r>
            <w:r w:rsidR="007D70EC">
              <w:rPr>
                <w:noProof/>
                <w:webHidden/>
              </w:rPr>
              <w:t>30</w:t>
            </w:r>
            <w:r>
              <w:rPr>
                <w:noProof/>
                <w:webHidden/>
              </w:rPr>
              <w:fldChar w:fldCharType="end"/>
            </w:r>
          </w:hyperlink>
        </w:p>
        <w:p w14:paraId="59A69310" w14:textId="7EC2C63A"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70" w:history="1">
            <w:r w:rsidRPr="003B4C84">
              <w:rPr>
                <w:rStyle w:val="Hyperlink"/>
                <w:noProof/>
              </w:rPr>
              <w:t>7. NEGOCIAÇÃO DE PREÇOS REGISTRADOS</w:t>
            </w:r>
            <w:r>
              <w:rPr>
                <w:noProof/>
                <w:webHidden/>
              </w:rPr>
              <w:tab/>
            </w:r>
            <w:r>
              <w:rPr>
                <w:noProof/>
                <w:webHidden/>
              </w:rPr>
              <w:fldChar w:fldCharType="begin"/>
            </w:r>
            <w:r>
              <w:rPr>
                <w:noProof/>
                <w:webHidden/>
              </w:rPr>
              <w:instrText xml:space="preserve"> PAGEREF _Toc221104470 \h </w:instrText>
            </w:r>
            <w:r>
              <w:rPr>
                <w:noProof/>
                <w:webHidden/>
              </w:rPr>
            </w:r>
            <w:r>
              <w:rPr>
                <w:noProof/>
                <w:webHidden/>
              </w:rPr>
              <w:fldChar w:fldCharType="separate"/>
            </w:r>
            <w:r w:rsidR="007D70EC">
              <w:rPr>
                <w:noProof/>
                <w:webHidden/>
              </w:rPr>
              <w:t>30</w:t>
            </w:r>
            <w:r>
              <w:rPr>
                <w:noProof/>
                <w:webHidden/>
              </w:rPr>
              <w:fldChar w:fldCharType="end"/>
            </w:r>
          </w:hyperlink>
        </w:p>
        <w:p w14:paraId="6664A17B" w14:textId="3848A785"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71" w:history="1">
            <w:r w:rsidRPr="003B4C84">
              <w:rPr>
                <w:rStyle w:val="Hyperlink"/>
                <w:noProof/>
              </w:rPr>
              <w:t>8. REMANEJAMENTO DAS QUANTIDADES REGISTRADAS NA ATA DE REGISTRO DE PREÇOS</w:t>
            </w:r>
            <w:r>
              <w:rPr>
                <w:noProof/>
                <w:webHidden/>
              </w:rPr>
              <w:tab/>
            </w:r>
            <w:r>
              <w:rPr>
                <w:noProof/>
                <w:webHidden/>
              </w:rPr>
              <w:fldChar w:fldCharType="begin"/>
            </w:r>
            <w:r>
              <w:rPr>
                <w:noProof/>
                <w:webHidden/>
              </w:rPr>
              <w:instrText xml:space="preserve"> PAGEREF _Toc221104471 \h </w:instrText>
            </w:r>
            <w:r>
              <w:rPr>
                <w:noProof/>
                <w:webHidden/>
              </w:rPr>
            </w:r>
            <w:r>
              <w:rPr>
                <w:noProof/>
                <w:webHidden/>
              </w:rPr>
              <w:fldChar w:fldCharType="separate"/>
            </w:r>
            <w:r w:rsidR="007D70EC">
              <w:rPr>
                <w:noProof/>
                <w:webHidden/>
              </w:rPr>
              <w:t>31</w:t>
            </w:r>
            <w:r>
              <w:rPr>
                <w:noProof/>
                <w:webHidden/>
              </w:rPr>
              <w:fldChar w:fldCharType="end"/>
            </w:r>
          </w:hyperlink>
        </w:p>
        <w:p w14:paraId="3D93CF44" w14:textId="3DC2DC94"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72" w:history="1">
            <w:r w:rsidRPr="003B4C84">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_Toc221104472 \h </w:instrText>
            </w:r>
            <w:r>
              <w:rPr>
                <w:noProof/>
                <w:webHidden/>
              </w:rPr>
            </w:r>
            <w:r>
              <w:rPr>
                <w:noProof/>
                <w:webHidden/>
              </w:rPr>
              <w:fldChar w:fldCharType="separate"/>
            </w:r>
            <w:r w:rsidR="007D70EC">
              <w:rPr>
                <w:noProof/>
                <w:webHidden/>
              </w:rPr>
              <w:t>31</w:t>
            </w:r>
            <w:r>
              <w:rPr>
                <w:noProof/>
                <w:webHidden/>
              </w:rPr>
              <w:fldChar w:fldCharType="end"/>
            </w:r>
          </w:hyperlink>
        </w:p>
        <w:p w14:paraId="6A832689" w14:textId="288330C9"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73" w:history="1">
            <w:r w:rsidRPr="003B4C84">
              <w:rPr>
                <w:rStyle w:val="Hyperlink"/>
                <w:noProof/>
              </w:rPr>
              <w:t>10. DAS PENALIDADES</w:t>
            </w:r>
            <w:r>
              <w:rPr>
                <w:noProof/>
                <w:webHidden/>
              </w:rPr>
              <w:tab/>
            </w:r>
            <w:r>
              <w:rPr>
                <w:noProof/>
                <w:webHidden/>
              </w:rPr>
              <w:fldChar w:fldCharType="begin"/>
            </w:r>
            <w:r>
              <w:rPr>
                <w:noProof/>
                <w:webHidden/>
              </w:rPr>
              <w:instrText xml:space="preserve"> PAGEREF _Toc221104473 \h </w:instrText>
            </w:r>
            <w:r>
              <w:rPr>
                <w:noProof/>
                <w:webHidden/>
              </w:rPr>
            </w:r>
            <w:r>
              <w:rPr>
                <w:noProof/>
                <w:webHidden/>
              </w:rPr>
              <w:fldChar w:fldCharType="separate"/>
            </w:r>
            <w:r w:rsidR="007D70EC">
              <w:rPr>
                <w:noProof/>
                <w:webHidden/>
              </w:rPr>
              <w:t>31</w:t>
            </w:r>
            <w:r>
              <w:rPr>
                <w:noProof/>
                <w:webHidden/>
              </w:rPr>
              <w:fldChar w:fldCharType="end"/>
            </w:r>
          </w:hyperlink>
        </w:p>
        <w:p w14:paraId="446A56DF" w14:textId="4F3C48F2" w:rsidR="007E65BD" w:rsidRDefault="007E65B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1104474" w:history="1">
            <w:r w:rsidRPr="003B4C84">
              <w:rPr>
                <w:rStyle w:val="Hyperlink"/>
                <w:noProof/>
              </w:rPr>
              <w:t>12. DAS CONDIÇÕES GERAIS</w:t>
            </w:r>
            <w:r>
              <w:rPr>
                <w:noProof/>
                <w:webHidden/>
              </w:rPr>
              <w:tab/>
            </w:r>
            <w:r>
              <w:rPr>
                <w:noProof/>
                <w:webHidden/>
              </w:rPr>
              <w:fldChar w:fldCharType="begin"/>
            </w:r>
            <w:r>
              <w:rPr>
                <w:noProof/>
                <w:webHidden/>
              </w:rPr>
              <w:instrText xml:space="preserve"> PAGEREF _Toc221104474 \h </w:instrText>
            </w:r>
            <w:r>
              <w:rPr>
                <w:noProof/>
                <w:webHidden/>
              </w:rPr>
            </w:r>
            <w:r>
              <w:rPr>
                <w:noProof/>
                <w:webHidden/>
              </w:rPr>
              <w:fldChar w:fldCharType="separate"/>
            </w:r>
            <w:r w:rsidR="007D70EC">
              <w:rPr>
                <w:noProof/>
                <w:webHidden/>
              </w:rPr>
              <w:t>32</w:t>
            </w:r>
            <w:r>
              <w:rPr>
                <w:noProof/>
                <w:webHidden/>
              </w:rPr>
              <w:fldChar w:fldCharType="end"/>
            </w:r>
          </w:hyperlink>
        </w:p>
        <w:p w14:paraId="0BC78460" w14:textId="3E938194"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5789151C" w14:textId="6A0D2F28" w:rsidR="000F62E2" w:rsidRPr="00CA4846" w:rsidRDefault="000F62E2" w:rsidP="000F62E2">
      <w:pPr>
        <w:widowControl w:val="0"/>
        <w:suppressAutoHyphens/>
        <w:jc w:val="center"/>
        <w:rPr>
          <w:rFonts w:ascii="Arial" w:eastAsia="Calibri" w:hAnsi="Arial" w:cs="Arial"/>
          <w:b/>
          <w:sz w:val="20"/>
          <w:szCs w:val="20"/>
        </w:rPr>
      </w:pPr>
      <w:r w:rsidRPr="00CA4846">
        <w:rPr>
          <w:rFonts w:ascii="Arial" w:eastAsia="Calibri" w:hAnsi="Arial" w:cs="Arial"/>
          <w:b/>
          <w:sz w:val="20"/>
          <w:szCs w:val="20"/>
        </w:rPr>
        <w:t>PREGÃO ELETRÔNICO N.º 00</w:t>
      </w:r>
      <w:r w:rsidR="00CA4846" w:rsidRPr="00CA4846">
        <w:rPr>
          <w:rFonts w:ascii="Arial" w:eastAsia="Calibri" w:hAnsi="Arial" w:cs="Arial"/>
          <w:b/>
          <w:sz w:val="20"/>
          <w:szCs w:val="20"/>
        </w:rPr>
        <w:t>1</w:t>
      </w:r>
      <w:r w:rsidRPr="00CA4846">
        <w:rPr>
          <w:rFonts w:ascii="Arial" w:eastAsia="Calibri" w:hAnsi="Arial" w:cs="Arial"/>
          <w:b/>
          <w:sz w:val="20"/>
          <w:szCs w:val="20"/>
        </w:rPr>
        <w:t>/202</w:t>
      </w:r>
      <w:r w:rsidR="00CA4846">
        <w:rPr>
          <w:rFonts w:ascii="Arial" w:eastAsia="Calibri" w:hAnsi="Arial" w:cs="Arial"/>
          <w:b/>
          <w:sz w:val="20"/>
          <w:szCs w:val="20"/>
        </w:rPr>
        <w:t>6</w:t>
      </w:r>
    </w:p>
    <w:p w14:paraId="40FBB973" w14:textId="52CD769B" w:rsidR="000F62E2" w:rsidRPr="00BE1A86" w:rsidRDefault="000F62E2" w:rsidP="000F62E2">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w:t>
      </w:r>
      <w:r w:rsidR="00CA4846" w:rsidRPr="00CA4846">
        <w:rPr>
          <w:rFonts w:ascii="Arial" w:eastAsia="Calibri" w:hAnsi="Arial" w:cs="Arial"/>
          <w:b/>
          <w:sz w:val="20"/>
          <w:szCs w:val="20"/>
        </w:rPr>
        <w:t>2</w:t>
      </w:r>
      <w:r w:rsidRPr="00CA4846">
        <w:rPr>
          <w:rFonts w:ascii="Arial" w:eastAsia="Calibri" w:hAnsi="Arial" w:cs="Arial"/>
          <w:b/>
          <w:sz w:val="20"/>
          <w:szCs w:val="20"/>
        </w:rPr>
        <w:t>/202</w:t>
      </w:r>
      <w:r w:rsidR="00CA4846">
        <w:rPr>
          <w:rFonts w:ascii="Arial" w:eastAsia="Calibri" w:hAnsi="Arial" w:cs="Arial"/>
          <w:b/>
          <w:sz w:val="20"/>
          <w:szCs w:val="20"/>
        </w:rPr>
        <w:t>6</w:t>
      </w:r>
    </w:p>
    <w:p w14:paraId="1406484C" w14:textId="77777777" w:rsidR="000F62E2" w:rsidRPr="00F474CC"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 xml:space="preserve">EDITAL </w:t>
      </w:r>
    </w:p>
    <w:p w14:paraId="50104514" w14:textId="77777777" w:rsidR="000F62E2" w:rsidRPr="00FC5099" w:rsidRDefault="000F62E2" w:rsidP="000F62E2">
      <w:pPr>
        <w:widowControl w:val="0"/>
        <w:suppressAutoHyphens/>
        <w:spacing w:after="120"/>
        <w:jc w:val="both"/>
        <w:rPr>
          <w:rFonts w:ascii="Arial" w:eastAsia="Calibri" w:hAnsi="Arial" w:cs="Arial"/>
          <w:sz w:val="20"/>
          <w:szCs w:val="20"/>
        </w:rPr>
      </w:pPr>
      <w:r w:rsidRPr="00A932AA">
        <w:rPr>
          <w:rFonts w:ascii="Arial" w:eastAsia="Calibri" w:hAnsi="Arial" w:cs="Arial"/>
          <w:sz w:val="20"/>
          <w:szCs w:val="20"/>
        </w:rPr>
        <w:t xml:space="preserve">O </w:t>
      </w:r>
      <w:r w:rsidRPr="00A932AA">
        <w:rPr>
          <w:rFonts w:ascii="Arial" w:eastAsia="Calibri" w:hAnsi="Arial" w:cs="Arial"/>
          <w:b/>
          <w:bCs/>
          <w:sz w:val="20"/>
          <w:szCs w:val="20"/>
        </w:rPr>
        <w:t>MUNICÍPIO DE CAÇADOR</w:t>
      </w:r>
      <w:r w:rsidRPr="00A932AA">
        <w:rPr>
          <w:rFonts w:ascii="Arial" w:eastAsia="Calibri" w:hAnsi="Arial" w:cs="Arial"/>
          <w:sz w:val="20"/>
          <w:szCs w:val="20"/>
        </w:rPr>
        <w:t>,</w:t>
      </w:r>
      <w:r w:rsidRPr="00D51F10">
        <w:rPr>
          <w:rFonts w:ascii="Arial" w:eastAsia="Calibri" w:hAnsi="Arial" w:cs="Arial"/>
          <w:sz w:val="20"/>
          <w:szCs w:val="20"/>
        </w:rPr>
        <w:t xml:space="preserve"> </w:t>
      </w:r>
      <w:r>
        <w:rPr>
          <w:rFonts w:ascii="Arial" w:eastAsia="Calibri" w:hAnsi="Arial" w:cs="Arial"/>
          <w:sz w:val="20"/>
          <w:szCs w:val="20"/>
        </w:rPr>
        <w:t>E</w:t>
      </w:r>
      <w:r w:rsidRPr="00D51F10">
        <w:rPr>
          <w:rFonts w:ascii="Arial" w:eastAsia="Calibri" w:hAnsi="Arial" w:cs="Arial"/>
          <w:sz w:val="20"/>
          <w:szCs w:val="20"/>
        </w:rPr>
        <w:t xml:space="preserve">stado de </w:t>
      </w:r>
      <w:r>
        <w:rPr>
          <w:rFonts w:ascii="Arial" w:eastAsia="Calibri" w:hAnsi="Arial" w:cs="Arial"/>
          <w:sz w:val="20"/>
          <w:szCs w:val="20"/>
        </w:rPr>
        <w:t>Santa Catarina</w:t>
      </w:r>
      <w:r w:rsidRPr="00D51F10">
        <w:rPr>
          <w:rFonts w:ascii="Arial" w:eastAsia="Calibri" w:hAnsi="Arial" w:cs="Arial"/>
          <w:b/>
          <w:sz w:val="20"/>
          <w:szCs w:val="20"/>
        </w:rPr>
        <w:t>,</w:t>
      </w:r>
      <w:r w:rsidRPr="00D51F10">
        <w:rPr>
          <w:rFonts w:ascii="Arial" w:eastAsia="Calibri" w:hAnsi="Arial" w:cs="Arial"/>
          <w:sz w:val="20"/>
          <w:szCs w:val="20"/>
        </w:rPr>
        <w:t xml:space="preserve"> torna</w:t>
      </w:r>
      <w:r w:rsidRPr="00D51F10">
        <w:rPr>
          <w:rFonts w:ascii="Arial" w:eastAsia="Calibri" w:hAnsi="Arial" w:cs="Arial"/>
          <w:color w:val="000000"/>
          <w:sz w:val="20"/>
          <w:szCs w:val="20"/>
        </w:rPr>
        <w:t xml:space="preserve"> público, para conhecimento dos interessados, que realizará licitação</w:t>
      </w:r>
      <w:r>
        <w:rPr>
          <w:rFonts w:ascii="Arial" w:eastAsia="Calibri" w:hAnsi="Arial" w:cs="Arial"/>
          <w:color w:val="000000"/>
          <w:sz w:val="20"/>
          <w:szCs w:val="20"/>
        </w:rPr>
        <w:t xml:space="preserve">, para </w:t>
      </w:r>
      <w:r>
        <w:rPr>
          <w:rFonts w:ascii="Arial" w:eastAsia="Calibri" w:hAnsi="Arial" w:cs="Arial"/>
          <w:b/>
          <w:bCs/>
          <w:color w:val="000000"/>
          <w:sz w:val="20"/>
          <w:szCs w:val="20"/>
        </w:rPr>
        <w:t>REGISTRO DE PREÇOS</w:t>
      </w:r>
      <w:r>
        <w:rPr>
          <w:rFonts w:ascii="Arial" w:eastAsia="Calibri" w:hAnsi="Arial" w:cs="Arial"/>
          <w:color w:val="000000"/>
          <w:sz w:val="20"/>
          <w:szCs w:val="20"/>
        </w:rPr>
        <w:t xml:space="preserve">, </w:t>
      </w:r>
      <w:r w:rsidRPr="00D51F10">
        <w:rPr>
          <w:rFonts w:ascii="Arial" w:eastAsia="Calibri" w:hAnsi="Arial" w:cs="Arial"/>
          <w:color w:val="000000"/>
          <w:sz w:val="20"/>
          <w:szCs w:val="20"/>
        </w:rPr>
        <w:t xml:space="preserve">na modalidade </w:t>
      </w:r>
      <w:r w:rsidRPr="00E66A6A">
        <w:rPr>
          <w:rFonts w:ascii="Arial" w:eastAsia="Calibri" w:hAnsi="Arial" w:cs="Arial"/>
          <w:b/>
          <w:sz w:val="20"/>
          <w:szCs w:val="20"/>
        </w:rPr>
        <w:t>PREGÃO</w:t>
      </w:r>
      <w:r>
        <w:rPr>
          <w:rFonts w:ascii="Arial" w:eastAsia="Calibri" w:hAnsi="Arial" w:cs="Arial"/>
          <w:bCs/>
          <w:sz w:val="20"/>
          <w:szCs w:val="20"/>
        </w:rPr>
        <w:t xml:space="preserve">, na forma </w:t>
      </w:r>
      <w:r w:rsidRPr="00E66A6A">
        <w:rPr>
          <w:rFonts w:ascii="Arial" w:eastAsia="Calibri" w:hAnsi="Arial" w:cs="Arial"/>
          <w:b/>
          <w:sz w:val="20"/>
          <w:szCs w:val="20"/>
        </w:rPr>
        <w:t>ELETRÔNICA</w:t>
      </w:r>
      <w:r w:rsidRPr="00D51F10">
        <w:rPr>
          <w:rFonts w:ascii="Arial" w:eastAsia="Calibri" w:hAnsi="Arial" w:cs="Arial"/>
          <w:color w:val="000000"/>
          <w:sz w:val="20"/>
          <w:szCs w:val="20"/>
        </w:rPr>
        <w:t xml:space="preserve">, nos termos da </w:t>
      </w:r>
      <w:r>
        <w:rPr>
          <w:rFonts w:ascii="Arial" w:eastAsia="Calibri" w:hAnsi="Arial" w:cs="Arial"/>
          <w:color w:val="000000"/>
          <w:sz w:val="20"/>
          <w:szCs w:val="20"/>
        </w:rPr>
        <w:t xml:space="preserve">Lei Federal n.º 14.133/21, da Lei Complementar n.º 123/2006 e Decreto Municipal n.º 10.792/2023 </w:t>
      </w:r>
      <w:r w:rsidRPr="00D51F10">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270F88"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DATA, HORÁRIO E LOCAL DA SESSÃO</w:t>
            </w:r>
          </w:p>
          <w:p w14:paraId="26C2B741" w14:textId="7ABABCA2" w:rsidR="000F62E2" w:rsidRDefault="000F62E2" w:rsidP="003E6546">
            <w:pPr>
              <w:widowControl w:val="0"/>
              <w:suppressAutoHyphens/>
              <w:jc w:val="center"/>
              <w:rPr>
                <w:rFonts w:ascii="Arial" w:hAnsi="Arial" w:cs="Arial"/>
                <w:i/>
                <w:iCs/>
                <w:sz w:val="18"/>
                <w:szCs w:val="18"/>
              </w:rPr>
            </w:pPr>
            <w:r>
              <w:rPr>
                <w:rFonts w:ascii="Arial" w:hAnsi="Arial" w:cs="Arial"/>
                <w:i/>
                <w:iCs/>
                <w:sz w:val="18"/>
                <w:szCs w:val="18"/>
              </w:rPr>
              <w:t xml:space="preserve">Às </w:t>
            </w:r>
            <w:r w:rsidRPr="00E66A6A">
              <w:rPr>
                <w:rFonts w:ascii="Arial" w:hAnsi="Arial" w:cs="Arial"/>
                <w:b/>
                <w:bCs/>
                <w:i/>
                <w:iCs/>
                <w:sz w:val="18"/>
                <w:szCs w:val="18"/>
              </w:rPr>
              <w:t>13</w:t>
            </w:r>
            <w:r>
              <w:rPr>
                <w:rFonts w:ascii="Arial" w:hAnsi="Arial" w:cs="Arial"/>
                <w:b/>
                <w:bCs/>
                <w:i/>
                <w:iCs/>
                <w:sz w:val="18"/>
                <w:szCs w:val="18"/>
              </w:rPr>
              <w:t xml:space="preserve">h30min </w:t>
            </w:r>
            <w:r w:rsidRPr="004B2B4D">
              <w:rPr>
                <w:rFonts w:ascii="Arial" w:hAnsi="Arial" w:cs="Arial"/>
                <w:i/>
                <w:iCs/>
                <w:sz w:val="18"/>
                <w:szCs w:val="18"/>
              </w:rPr>
              <w:t>do dia</w:t>
            </w:r>
            <w:r>
              <w:rPr>
                <w:rFonts w:ascii="Arial" w:hAnsi="Arial" w:cs="Arial"/>
                <w:b/>
                <w:bCs/>
                <w:i/>
                <w:iCs/>
                <w:sz w:val="18"/>
                <w:szCs w:val="18"/>
              </w:rPr>
              <w:t xml:space="preserve"> </w:t>
            </w:r>
            <w:r w:rsidR="009C4284">
              <w:rPr>
                <w:rFonts w:ascii="Arial" w:hAnsi="Arial" w:cs="Arial"/>
                <w:b/>
                <w:bCs/>
                <w:i/>
                <w:iCs/>
                <w:sz w:val="18"/>
                <w:szCs w:val="18"/>
              </w:rPr>
              <w:t>24/02</w:t>
            </w:r>
            <w:r>
              <w:rPr>
                <w:rFonts w:ascii="Arial" w:hAnsi="Arial" w:cs="Arial"/>
                <w:b/>
                <w:bCs/>
                <w:i/>
                <w:iCs/>
                <w:sz w:val="18"/>
                <w:szCs w:val="18"/>
              </w:rPr>
              <w:t>/202</w:t>
            </w:r>
            <w:r w:rsidR="00AC1E58">
              <w:rPr>
                <w:rFonts w:ascii="Arial" w:hAnsi="Arial" w:cs="Arial"/>
                <w:b/>
                <w:bCs/>
                <w:i/>
                <w:iCs/>
                <w:sz w:val="18"/>
                <w:szCs w:val="18"/>
              </w:rPr>
              <w:t>6</w:t>
            </w:r>
            <w:r>
              <w:rPr>
                <w:rFonts w:ascii="Arial" w:hAnsi="Arial" w:cs="Arial"/>
                <w:b/>
                <w:bCs/>
                <w:i/>
                <w:iCs/>
                <w:sz w:val="18"/>
                <w:szCs w:val="18"/>
              </w:rPr>
              <w:t xml:space="preserve"> </w:t>
            </w:r>
            <w:r w:rsidRPr="00E66A6A">
              <w:rPr>
                <w:rFonts w:ascii="Arial" w:hAnsi="Arial" w:cs="Arial"/>
                <w:i/>
                <w:iCs/>
                <w:sz w:val="18"/>
                <w:szCs w:val="18"/>
              </w:rPr>
              <w:t xml:space="preserve">no </w:t>
            </w:r>
            <w:r>
              <w:rPr>
                <w:rFonts w:ascii="Arial" w:hAnsi="Arial" w:cs="Arial"/>
                <w:i/>
                <w:iCs/>
                <w:sz w:val="18"/>
                <w:szCs w:val="18"/>
              </w:rPr>
              <w:t>Sistema de Compras do Governo Federal</w:t>
            </w:r>
          </w:p>
          <w:p w14:paraId="16FCF72E" w14:textId="7777777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b/>
                <w:bCs/>
                <w:sz w:val="18"/>
                <w:szCs w:val="18"/>
              </w:rPr>
              <w:t>www.gov.br/compras</w:t>
            </w:r>
          </w:p>
        </w:tc>
      </w:tr>
    </w:tbl>
    <w:p w14:paraId="75951DBF"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CRITÉRIO DE JULGAMENTO e MODO DE DISPUTA</w:t>
            </w:r>
          </w:p>
          <w:p w14:paraId="0E5EC49D" w14:textId="10736C72"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A932AA">
              <w:rPr>
                <w:rFonts w:ascii="Arial" w:hAnsi="Arial" w:cs="Arial"/>
                <w:i/>
                <w:iCs/>
                <w:sz w:val="18"/>
                <w:szCs w:val="18"/>
              </w:rPr>
              <w:t xml:space="preserve">Menor Preço </w:t>
            </w:r>
            <w:r w:rsidR="00D14154" w:rsidRPr="00A932AA">
              <w:rPr>
                <w:rFonts w:ascii="Arial" w:hAnsi="Arial" w:cs="Arial"/>
                <w:i/>
                <w:iCs/>
                <w:sz w:val="18"/>
                <w:szCs w:val="18"/>
              </w:rPr>
              <w:t>Item</w:t>
            </w:r>
            <w:r w:rsidRPr="00A932AA">
              <w:rPr>
                <w:rFonts w:ascii="Arial" w:hAnsi="Arial" w:cs="Arial"/>
                <w:i/>
                <w:iCs/>
                <w:sz w:val="18"/>
                <w:szCs w:val="18"/>
              </w:rPr>
              <w:t xml:space="preserve"> | Aberto</w:t>
            </w:r>
            <w:r w:rsidR="00D14154" w:rsidRPr="00A932AA">
              <w:rPr>
                <w:rFonts w:ascii="Arial" w:hAnsi="Arial" w:cs="Arial"/>
                <w:i/>
                <w:iCs/>
                <w:sz w:val="18"/>
                <w:szCs w:val="18"/>
              </w:rPr>
              <w:t>-Fechado</w:t>
            </w:r>
          </w:p>
        </w:tc>
      </w:tr>
    </w:tbl>
    <w:p w14:paraId="53494607"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IMPUGNAÇÕES E ESCLARECIMENTOS</w:t>
            </w:r>
          </w:p>
          <w:p w14:paraId="79B344DE" w14:textId="20BB3BFC"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i/>
                <w:iCs/>
                <w:sz w:val="18"/>
                <w:szCs w:val="18"/>
              </w:rPr>
              <w:t xml:space="preserve">Até às </w:t>
            </w:r>
            <w:r w:rsidRPr="004B2B4D">
              <w:rPr>
                <w:rFonts w:ascii="Arial" w:hAnsi="Arial" w:cs="Arial"/>
                <w:b/>
                <w:bCs/>
                <w:i/>
                <w:iCs/>
                <w:sz w:val="18"/>
                <w:szCs w:val="18"/>
              </w:rPr>
              <w:t>23h59min</w:t>
            </w:r>
            <w:r>
              <w:rPr>
                <w:rFonts w:ascii="Arial" w:hAnsi="Arial" w:cs="Arial"/>
                <w:i/>
                <w:iCs/>
                <w:sz w:val="18"/>
                <w:szCs w:val="18"/>
              </w:rPr>
              <w:t xml:space="preserve"> do dia </w:t>
            </w:r>
            <w:r w:rsidR="009C4284">
              <w:rPr>
                <w:rFonts w:ascii="Arial" w:hAnsi="Arial" w:cs="Arial"/>
                <w:b/>
                <w:bCs/>
                <w:i/>
                <w:iCs/>
                <w:sz w:val="18"/>
                <w:szCs w:val="18"/>
              </w:rPr>
              <w:t>18/02</w:t>
            </w:r>
            <w:r w:rsidRPr="004B2B4D">
              <w:rPr>
                <w:rFonts w:ascii="Arial" w:hAnsi="Arial" w:cs="Arial"/>
                <w:b/>
                <w:bCs/>
                <w:i/>
                <w:iCs/>
                <w:sz w:val="18"/>
                <w:szCs w:val="18"/>
              </w:rPr>
              <w:t>/202</w:t>
            </w:r>
            <w:r w:rsidR="00A932AA">
              <w:rPr>
                <w:rFonts w:ascii="Arial" w:hAnsi="Arial" w:cs="Arial"/>
                <w:b/>
                <w:bCs/>
                <w:i/>
                <w:iCs/>
                <w:sz w:val="18"/>
                <w:szCs w:val="18"/>
              </w:rPr>
              <w:t>6</w:t>
            </w:r>
          </w:p>
        </w:tc>
      </w:tr>
    </w:tbl>
    <w:p w14:paraId="7D3F06F9"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UASG E NÚMERO DO PREGÃO NO COMPRAS.GOV.BR</w:t>
            </w:r>
          </w:p>
          <w:p w14:paraId="2D64A491" w14:textId="38FF096C" w:rsidR="000F62E2" w:rsidRPr="00373A4F" w:rsidRDefault="000F62E2" w:rsidP="003E6546">
            <w:pPr>
              <w:widowControl w:val="0"/>
              <w:pBdr>
                <w:top w:val="nil"/>
                <w:left w:val="nil"/>
                <w:bottom w:val="nil"/>
                <w:right w:val="nil"/>
                <w:between w:val="nil"/>
              </w:pBdr>
              <w:suppressAutoHyphens/>
              <w:jc w:val="center"/>
              <w:rPr>
                <w:rFonts w:ascii="Arial" w:hAnsi="Arial" w:cs="Arial"/>
                <w:i/>
                <w:iCs/>
                <w:sz w:val="18"/>
                <w:szCs w:val="18"/>
              </w:rPr>
            </w:pPr>
            <w:r w:rsidRPr="003C491F">
              <w:rPr>
                <w:rFonts w:ascii="Arial" w:hAnsi="Arial" w:cs="Arial"/>
                <w:i/>
                <w:iCs/>
                <w:sz w:val="18"/>
                <w:szCs w:val="18"/>
              </w:rPr>
              <w:t xml:space="preserve">UASG </w:t>
            </w:r>
            <w:r w:rsidRPr="003C491F">
              <w:rPr>
                <w:rFonts w:ascii="Arial" w:hAnsi="Arial" w:cs="Arial"/>
                <w:b/>
                <w:bCs/>
                <w:i/>
                <w:iCs/>
                <w:sz w:val="18"/>
                <w:szCs w:val="18"/>
              </w:rPr>
              <w:t>988057</w:t>
            </w:r>
            <w:r w:rsidRPr="003C491F">
              <w:rPr>
                <w:rFonts w:ascii="Arial" w:hAnsi="Arial" w:cs="Arial"/>
                <w:i/>
                <w:iCs/>
                <w:sz w:val="18"/>
                <w:szCs w:val="18"/>
              </w:rPr>
              <w:t xml:space="preserve"> e Pregão Eletrônico n.º </w:t>
            </w:r>
            <w:r w:rsidR="00BD0391" w:rsidRPr="00BD0391">
              <w:rPr>
                <w:rFonts w:ascii="Arial" w:hAnsi="Arial" w:cs="Arial"/>
                <w:b/>
                <w:bCs/>
                <w:i/>
                <w:iCs/>
                <w:sz w:val="18"/>
                <w:szCs w:val="18"/>
              </w:rPr>
              <w:t>90002/2026-000</w:t>
            </w:r>
          </w:p>
        </w:tc>
      </w:tr>
    </w:tbl>
    <w:p w14:paraId="63965A95"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E CONTROLE(S) INTERNO(S) DO(S) ÓRGÃO(S)</w:t>
            </w:r>
          </w:p>
          <w:p w14:paraId="4B2A203F" w14:textId="3F6022ED" w:rsidR="000F62E2" w:rsidRPr="00A932AA"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sidRPr="00A932AA">
              <w:rPr>
                <w:rFonts w:ascii="Arial" w:hAnsi="Arial" w:cs="Arial"/>
                <w:i/>
                <w:iCs/>
                <w:sz w:val="18"/>
                <w:szCs w:val="18"/>
              </w:rPr>
              <w:t xml:space="preserve">Memorando 1Doc n.º </w:t>
            </w:r>
            <w:r w:rsidR="00A932AA" w:rsidRPr="00A932AA">
              <w:rPr>
                <w:rFonts w:ascii="Arial" w:hAnsi="Arial" w:cs="Arial"/>
                <w:i/>
                <w:iCs/>
                <w:sz w:val="18"/>
                <w:szCs w:val="18"/>
              </w:rPr>
              <w:t>24.168</w:t>
            </w:r>
            <w:r w:rsidRPr="00A932AA">
              <w:rPr>
                <w:rFonts w:ascii="Arial" w:hAnsi="Arial" w:cs="Arial"/>
                <w:i/>
                <w:iCs/>
                <w:sz w:val="18"/>
                <w:szCs w:val="18"/>
              </w:rPr>
              <w:t xml:space="preserve">/2025 </w:t>
            </w:r>
            <w:r w:rsidRPr="00373A4F">
              <w:rPr>
                <w:rFonts w:ascii="Arial" w:hAnsi="Arial" w:cs="Arial"/>
                <w:i/>
                <w:iCs/>
                <w:sz w:val="18"/>
                <w:szCs w:val="18"/>
              </w:rPr>
              <w:t xml:space="preserve">e Processo Administrativo </w:t>
            </w:r>
            <w:r>
              <w:rPr>
                <w:rFonts w:ascii="Arial" w:hAnsi="Arial" w:cs="Arial"/>
                <w:i/>
                <w:iCs/>
                <w:sz w:val="18"/>
                <w:szCs w:val="18"/>
              </w:rPr>
              <w:t xml:space="preserve">1Doc </w:t>
            </w:r>
            <w:r w:rsidRPr="00A932AA">
              <w:rPr>
                <w:rFonts w:ascii="Arial" w:hAnsi="Arial" w:cs="Arial"/>
                <w:i/>
                <w:iCs/>
                <w:sz w:val="18"/>
                <w:szCs w:val="18"/>
              </w:rPr>
              <w:t>n.º</w:t>
            </w:r>
            <w:r w:rsidRPr="00A932AA">
              <w:rPr>
                <w:rFonts w:ascii="Arial" w:hAnsi="Arial" w:cs="Arial"/>
                <w:b/>
                <w:bCs/>
                <w:i/>
                <w:iCs/>
                <w:sz w:val="18"/>
                <w:szCs w:val="18"/>
              </w:rPr>
              <w:t xml:space="preserve"> </w:t>
            </w:r>
            <w:r w:rsidR="00E576C8">
              <w:rPr>
                <w:rFonts w:ascii="Arial" w:hAnsi="Arial" w:cs="Arial"/>
                <w:b/>
                <w:bCs/>
                <w:i/>
                <w:iCs/>
                <w:sz w:val="18"/>
                <w:szCs w:val="18"/>
              </w:rPr>
              <w:t>002</w:t>
            </w:r>
            <w:r w:rsidRPr="00A932AA">
              <w:rPr>
                <w:rFonts w:ascii="Arial" w:hAnsi="Arial" w:cs="Arial"/>
                <w:b/>
                <w:bCs/>
                <w:i/>
                <w:iCs/>
                <w:sz w:val="18"/>
                <w:szCs w:val="18"/>
              </w:rPr>
              <w:t>/202</w:t>
            </w:r>
            <w:r w:rsidR="00A932AA" w:rsidRPr="00A932AA">
              <w:rPr>
                <w:rFonts w:ascii="Arial" w:hAnsi="Arial" w:cs="Arial"/>
                <w:b/>
                <w:bCs/>
                <w:i/>
                <w:iCs/>
                <w:sz w:val="18"/>
                <w:szCs w:val="18"/>
              </w:rPr>
              <w:t>6</w:t>
            </w:r>
          </w:p>
          <w:p w14:paraId="2A23F644" w14:textId="4FAA361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A932AA">
              <w:rPr>
                <w:rFonts w:ascii="Arial" w:hAnsi="Arial" w:cs="Arial"/>
                <w:i/>
                <w:iCs/>
                <w:sz w:val="18"/>
                <w:szCs w:val="18"/>
              </w:rPr>
              <w:t>Solicitação e-Pública n.</w:t>
            </w:r>
            <w:r w:rsidRPr="00A932AA">
              <w:rPr>
                <w:rFonts w:ascii="Arial" w:hAnsi="Arial" w:cs="Arial"/>
                <w:b/>
                <w:bCs/>
                <w:i/>
                <w:iCs/>
                <w:sz w:val="18"/>
                <w:szCs w:val="18"/>
              </w:rPr>
              <w:t xml:space="preserve">º </w:t>
            </w:r>
            <w:r w:rsidR="00A932AA" w:rsidRPr="00A932AA">
              <w:rPr>
                <w:rFonts w:ascii="Arial" w:hAnsi="Arial" w:cs="Arial"/>
                <w:b/>
                <w:bCs/>
                <w:i/>
                <w:iCs/>
                <w:sz w:val="18"/>
                <w:szCs w:val="18"/>
              </w:rPr>
              <w:t>00</w:t>
            </w:r>
            <w:r w:rsidR="00CA4846" w:rsidRPr="00A932AA">
              <w:rPr>
                <w:rFonts w:ascii="Arial" w:hAnsi="Arial" w:cs="Arial"/>
                <w:b/>
                <w:bCs/>
                <w:i/>
                <w:iCs/>
                <w:sz w:val="18"/>
                <w:szCs w:val="18"/>
              </w:rPr>
              <w:t>1</w:t>
            </w:r>
            <w:r w:rsidRPr="00A932AA">
              <w:rPr>
                <w:rFonts w:ascii="Arial" w:hAnsi="Arial" w:cs="Arial"/>
                <w:b/>
                <w:bCs/>
                <w:i/>
                <w:iCs/>
                <w:sz w:val="18"/>
                <w:szCs w:val="18"/>
              </w:rPr>
              <w:t>/202</w:t>
            </w:r>
            <w:r w:rsidR="00AC1E58">
              <w:rPr>
                <w:rFonts w:ascii="Arial" w:hAnsi="Arial" w:cs="Arial"/>
                <w:b/>
                <w:bCs/>
                <w:i/>
                <w:iCs/>
                <w:sz w:val="18"/>
                <w:szCs w:val="18"/>
              </w:rPr>
              <w:t>6</w:t>
            </w:r>
          </w:p>
        </w:tc>
      </w:tr>
    </w:tbl>
    <w:p w14:paraId="0974DE14" w14:textId="77777777" w:rsidR="000F62E2" w:rsidRPr="00F474CC" w:rsidRDefault="000F62E2" w:rsidP="000F62E2">
      <w:pPr>
        <w:pStyle w:val="Licitao"/>
      </w:pPr>
      <w:bookmarkStart w:id="0" w:name="_Toc221104443"/>
      <w:r w:rsidRPr="00F474CC">
        <w:t>1. DO OBJETO</w:t>
      </w:r>
      <w:bookmarkEnd w:id="0"/>
    </w:p>
    <w:p w14:paraId="63786075" w14:textId="1B21320F" w:rsidR="000F62E2" w:rsidRPr="00F474CC" w:rsidRDefault="000F62E2" w:rsidP="00E576C8">
      <w:pPr>
        <w:pStyle w:val="00"/>
        <w:widowControl w:val="0"/>
        <w:suppressAutoHyphens/>
        <w:spacing w:after="120"/>
        <w:ind w:left="0" w:firstLine="0"/>
        <w:rPr>
          <w:rFonts w:ascii="Arial" w:hAnsi="Arial" w:cs="Arial"/>
          <w:sz w:val="20"/>
          <w:szCs w:val="20"/>
        </w:rPr>
      </w:pPr>
      <w:r w:rsidRPr="00F474CC">
        <w:rPr>
          <w:rFonts w:ascii="Arial" w:hAnsi="Arial" w:cs="Arial"/>
          <w:b/>
          <w:bCs/>
          <w:sz w:val="20"/>
          <w:szCs w:val="20"/>
        </w:rPr>
        <w:t>1.1.</w:t>
      </w:r>
      <w:r w:rsidRPr="00F474CC">
        <w:rPr>
          <w:rFonts w:ascii="Arial" w:hAnsi="Arial" w:cs="Arial"/>
          <w:sz w:val="20"/>
          <w:szCs w:val="20"/>
        </w:rPr>
        <w:t xml:space="preserve"> O objeto da presente licitação é </w:t>
      </w:r>
      <w:r>
        <w:rPr>
          <w:rFonts w:ascii="Arial" w:hAnsi="Arial" w:cs="Arial"/>
          <w:sz w:val="20"/>
          <w:szCs w:val="20"/>
          <w:lang w:val="pt-BR"/>
        </w:rPr>
        <w:t xml:space="preserve">o </w:t>
      </w:r>
      <w:r w:rsidRPr="0070475D">
        <w:rPr>
          <w:rFonts w:ascii="Arial" w:hAnsi="Arial" w:cs="Arial"/>
          <w:b/>
          <w:bCs/>
          <w:sz w:val="20"/>
          <w:szCs w:val="20"/>
          <w:lang w:val="pt-BR"/>
        </w:rPr>
        <w:t>REGISTRO DE PREÇOS</w:t>
      </w:r>
      <w:r>
        <w:rPr>
          <w:rFonts w:ascii="Arial" w:hAnsi="Arial" w:cs="Arial"/>
          <w:sz w:val="20"/>
          <w:szCs w:val="20"/>
          <w:lang w:val="pt-BR"/>
        </w:rPr>
        <w:t xml:space="preserve"> </w:t>
      </w:r>
      <w:r w:rsidRPr="00E576C8">
        <w:rPr>
          <w:rFonts w:ascii="Arial" w:hAnsi="Arial" w:cs="Arial"/>
          <w:sz w:val="20"/>
          <w:szCs w:val="20"/>
        </w:rPr>
        <w:t xml:space="preserve">para </w:t>
      </w:r>
      <w:r w:rsidR="00E576C8" w:rsidRPr="00E576C8">
        <w:rPr>
          <w:rFonts w:ascii="Arial" w:hAnsi="Arial" w:cs="Arial"/>
          <w:b/>
          <w:bCs/>
          <w:sz w:val="20"/>
          <w:szCs w:val="20"/>
        </w:rPr>
        <w:t>AQUISIÇÃO DE UNIFORMES E VESTIMENTAS DE PROTEÇÃO INDIVIDUAL (EPIS) DOS SETORES DA ADMINISTRAÇÃO PÚBLICA MUNICIPAL.</w:t>
      </w:r>
      <w:r w:rsidR="00E576C8">
        <w:rPr>
          <w:rFonts w:ascii="Arial" w:hAnsi="Arial" w:cs="Arial"/>
          <w:b/>
          <w:bCs/>
          <w:sz w:val="20"/>
          <w:szCs w:val="20"/>
        </w:rPr>
        <w:t>,</w:t>
      </w:r>
      <w:r w:rsidRPr="001621EE">
        <w:rPr>
          <w:rFonts w:ascii="Arial" w:hAnsi="Arial" w:cs="Arial"/>
          <w:sz w:val="20"/>
          <w:szCs w:val="20"/>
        </w:rPr>
        <w:t xml:space="preserve"> conforme condições, quantidades e exigências estabelecidas neste Edital</w:t>
      </w:r>
      <w:r w:rsidRPr="00F474CC">
        <w:rPr>
          <w:rFonts w:ascii="Arial" w:hAnsi="Arial" w:cs="Arial"/>
          <w:sz w:val="20"/>
          <w:szCs w:val="20"/>
        </w:rPr>
        <w:t xml:space="preserve"> e seus anexos.</w:t>
      </w:r>
    </w:p>
    <w:p w14:paraId="1C195561" w14:textId="00FB56F9" w:rsidR="000F62E2" w:rsidRPr="00E576C8" w:rsidRDefault="000F62E2" w:rsidP="000F62E2">
      <w:pPr>
        <w:pStyle w:val="00"/>
        <w:widowControl w:val="0"/>
        <w:suppressAutoHyphens/>
        <w:spacing w:after="120" w:line="240" w:lineRule="auto"/>
        <w:ind w:left="0" w:firstLine="0"/>
        <w:rPr>
          <w:rFonts w:ascii="Arial" w:hAnsi="Arial" w:cs="Arial"/>
          <w:sz w:val="20"/>
          <w:szCs w:val="20"/>
        </w:rPr>
      </w:pPr>
      <w:r w:rsidRPr="00F474CC">
        <w:rPr>
          <w:rFonts w:ascii="Arial" w:hAnsi="Arial" w:cs="Arial"/>
          <w:b/>
          <w:bCs/>
          <w:sz w:val="20"/>
          <w:szCs w:val="20"/>
        </w:rPr>
        <w:t>1.2.</w:t>
      </w:r>
      <w:r w:rsidRPr="00F474CC">
        <w:rPr>
          <w:rFonts w:ascii="Arial" w:hAnsi="Arial" w:cs="Arial"/>
          <w:sz w:val="20"/>
          <w:szCs w:val="20"/>
        </w:rPr>
        <w:t xml:space="preserve"> A licitação será </w:t>
      </w:r>
      <w:r w:rsidRPr="00E576C8">
        <w:rPr>
          <w:rFonts w:ascii="Arial" w:hAnsi="Arial" w:cs="Arial"/>
          <w:sz w:val="20"/>
          <w:szCs w:val="20"/>
        </w:rPr>
        <w:t xml:space="preserve">realizada </w:t>
      </w:r>
      <w:r w:rsidRPr="00E576C8">
        <w:rPr>
          <w:rFonts w:ascii="Arial" w:hAnsi="Arial" w:cs="Arial"/>
          <w:b/>
          <w:bCs/>
          <w:sz w:val="20"/>
          <w:szCs w:val="20"/>
          <w:lang w:val="pt-BR"/>
        </w:rPr>
        <w:t>EM</w:t>
      </w:r>
      <w:r w:rsidRPr="00E576C8">
        <w:rPr>
          <w:rFonts w:ascii="Arial" w:hAnsi="Arial" w:cs="Arial"/>
          <w:sz w:val="20"/>
          <w:szCs w:val="20"/>
          <w:lang w:val="pt-BR"/>
        </w:rPr>
        <w:t xml:space="preserve"> </w:t>
      </w:r>
      <w:r w:rsidRPr="00E576C8">
        <w:rPr>
          <w:rFonts w:ascii="Arial" w:hAnsi="Arial" w:cs="Arial"/>
          <w:b/>
          <w:sz w:val="20"/>
          <w:szCs w:val="20"/>
          <w:lang w:val="pt-BR"/>
        </w:rPr>
        <w:t>ITENS</w:t>
      </w:r>
      <w:r w:rsidRPr="00E576C8">
        <w:rPr>
          <w:rFonts w:ascii="Arial" w:hAnsi="Arial" w:cs="Arial"/>
          <w:b/>
          <w:sz w:val="20"/>
          <w:szCs w:val="20"/>
        </w:rPr>
        <w:t>,</w:t>
      </w:r>
      <w:r w:rsidRPr="00E576C8">
        <w:rPr>
          <w:rFonts w:ascii="Arial" w:hAnsi="Arial" w:cs="Arial"/>
          <w:sz w:val="20"/>
          <w:szCs w:val="20"/>
        </w:rPr>
        <w:t xml:space="preserve"> formado por </w:t>
      </w:r>
      <w:r w:rsidR="00E576C8" w:rsidRPr="00E576C8">
        <w:rPr>
          <w:rFonts w:ascii="Arial" w:hAnsi="Arial" w:cs="Arial"/>
          <w:sz w:val="20"/>
          <w:szCs w:val="20"/>
          <w:lang w:val="pt-BR"/>
        </w:rPr>
        <w:t>09</w:t>
      </w:r>
      <w:r w:rsidRPr="00E576C8">
        <w:rPr>
          <w:rFonts w:ascii="Arial" w:hAnsi="Arial" w:cs="Arial"/>
          <w:sz w:val="20"/>
          <w:szCs w:val="20"/>
        </w:rPr>
        <w:t xml:space="preserve"> (</w:t>
      </w:r>
      <w:r w:rsidR="00E576C8" w:rsidRPr="00E576C8">
        <w:rPr>
          <w:rFonts w:ascii="Arial" w:hAnsi="Arial" w:cs="Arial"/>
          <w:sz w:val="20"/>
          <w:szCs w:val="20"/>
        </w:rPr>
        <w:t>nove</w:t>
      </w:r>
      <w:r w:rsidRPr="00E576C8">
        <w:rPr>
          <w:rFonts w:ascii="Arial" w:hAnsi="Arial" w:cs="Arial"/>
          <w:sz w:val="20"/>
          <w:szCs w:val="20"/>
        </w:rPr>
        <w:t>) itens, conforme tabela constante no Termo de Referência, devendo o licitante oferecer proposta para todos os itens que o compõe.</w:t>
      </w:r>
    </w:p>
    <w:p w14:paraId="12ED1ACB" w14:textId="77777777"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E576C8">
        <w:rPr>
          <w:rFonts w:ascii="Arial" w:hAnsi="Arial" w:cs="Arial"/>
          <w:b/>
          <w:bCs/>
          <w:sz w:val="20"/>
          <w:szCs w:val="20"/>
        </w:rPr>
        <w:t>1.3.</w:t>
      </w:r>
      <w:r w:rsidRPr="00E576C8">
        <w:rPr>
          <w:rFonts w:ascii="Arial" w:hAnsi="Arial" w:cs="Arial"/>
          <w:sz w:val="20"/>
          <w:szCs w:val="20"/>
        </w:rPr>
        <w:t xml:space="preserve"> </w:t>
      </w:r>
      <w:r w:rsidRPr="00E576C8">
        <w:rPr>
          <w:rFonts w:ascii="Arial" w:hAnsi="Arial" w:cs="Arial"/>
          <w:bCs/>
          <w:sz w:val="20"/>
          <w:szCs w:val="20"/>
        </w:rPr>
        <w:t>O critério de julgamento adotado será o</w:t>
      </w:r>
      <w:r w:rsidRPr="00E576C8">
        <w:rPr>
          <w:rFonts w:ascii="Arial" w:hAnsi="Arial" w:cs="Arial"/>
          <w:b/>
          <w:sz w:val="20"/>
          <w:szCs w:val="20"/>
        </w:rPr>
        <w:t xml:space="preserve"> MENOR PREÇO </w:t>
      </w:r>
      <w:r w:rsidRPr="00E576C8">
        <w:rPr>
          <w:rFonts w:ascii="Arial" w:hAnsi="Arial" w:cs="Arial"/>
          <w:b/>
          <w:sz w:val="20"/>
          <w:szCs w:val="20"/>
          <w:lang w:val="pt-BR"/>
        </w:rPr>
        <w:t>POR ITEM</w:t>
      </w:r>
      <w:r w:rsidRPr="00E576C8">
        <w:rPr>
          <w:rFonts w:ascii="Arial" w:hAnsi="Arial" w:cs="Arial"/>
          <w:sz w:val="20"/>
          <w:szCs w:val="20"/>
        </w:rPr>
        <w:t>, considerado</w:t>
      </w:r>
      <w:r w:rsidRPr="00F474CC">
        <w:rPr>
          <w:rFonts w:ascii="Arial" w:hAnsi="Arial" w:cs="Arial"/>
          <w:sz w:val="20"/>
          <w:szCs w:val="20"/>
        </w:rPr>
        <w:t xml:space="preserve"> o menor dispêndio para a Administração, nos termos do </w:t>
      </w:r>
      <w:r>
        <w:rPr>
          <w:rFonts w:ascii="Arial" w:hAnsi="Arial" w:cs="Arial"/>
          <w:sz w:val="20"/>
          <w:szCs w:val="20"/>
        </w:rPr>
        <w:t>artigo</w:t>
      </w:r>
      <w:r w:rsidRPr="00F474CC">
        <w:rPr>
          <w:rFonts w:ascii="Arial" w:hAnsi="Arial" w:cs="Arial"/>
          <w:sz w:val="20"/>
          <w:szCs w:val="20"/>
        </w:rPr>
        <w:t xml:space="preserve"> 34 da Lei </w:t>
      </w:r>
      <w:r>
        <w:rPr>
          <w:rFonts w:ascii="Arial" w:hAnsi="Arial" w:cs="Arial"/>
          <w:sz w:val="20"/>
          <w:szCs w:val="20"/>
        </w:rPr>
        <w:t>n.º</w:t>
      </w:r>
      <w:r w:rsidRPr="00F474CC">
        <w:rPr>
          <w:rFonts w:ascii="Arial" w:hAnsi="Arial" w:cs="Arial"/>
          <w:sz w:val="20"/>
          <w:szCs w:val="20"/>
        </w:rPr>
        <w:t xml:space="preserve"> 14.133/2021, e observadas as exigências contidas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7777777"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Pr>
          <w:rFonts w:ascii="Arial" w:eastAsia="Calibri" w:hAnsi="Arial" w:cs="Arial"/>
          <w:sz w:val="20"/>
          <w:szCs w:val="20"/>
        </w:rPr>
        <w:t>5</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1" w:name="_Toc164405292"/>
      <w:bookmarkStart w:id="2" w:name="_Toc221104444"/>
      <w:r w:rsidRPr="00B64BF7">
        <w:t>3. DA PARTICIPAÇÃO NA LICITAÇÃO</w:t>
      </w:r>
      <w:bookmarkEnd w:id="1"/>
      <w:bookmarkEnd w:id="2"/>
    </w:p>
    <w:p w14:paraId="2680AA13" w14:textId="77777777" w:rsidR="000F62E2" w:rsidRDefault="000F62E2" w:rsidP="000F62E2">
      <w:pPr>
        <w:pStyle w:val="Nivel2"/>
        <w:suppressAutoHyphens w:val="0"/>
        <w:spacing w:before="0" w:line="240" w:lineRule="auto"/>
        <w:rPr>
          <w:sz w:val="20"/>
          <w:szCs w:val="20"/>
        </w:rPr>
      </w:pPr>
      <w:bookmarkStart w:id="3"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3"/>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4"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5"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6" w:name="_Ref113883338"/>
      <w:bookmarkEnd w:id="5"/>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7"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0"/>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1"/>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2"/>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79354C9E" w:rsidR="000F62E2" w:rsidRDefault="000F62E2" w:rsidP="000F62E2">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7D70EC">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C76DE5B" w14:textId="3395FDD5"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7D70EC">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7D70EC">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5" w:name="art14§4"/>
      <w:bookmarkEnd w:id="15"/>
    </w:p>
    <w:p w14:paraId="0BC78D64" w14:textId="25978BF8"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6" w:name="art14§5"/>
      <w:bookmarkEnd w:id="16"/>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7E9D73B7"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7" w:name="_Toc164405293"/>
      <w:bookmarkStart w:id="18" w:name="_Toc221104445"/>
      <w:r w:rsidRPr="00BF0A86">
        <w:t>4. DA APRESENTAÇÃO DA PROPOSTA E DOS DOCUMENTOS DE HABILITAÇÃO</w:t>
      </w:r>
      <w:bookmarkEnd w:id="17"/>
      <w:bookmarkEnd w:id="18"/>
    </w:p>
    <w:p w14:paraId="22B103E7" w14:textId="77777777" w:rsidR="000F62E2" w:rsidRPr="00BF0A86" w:rsidRDefault="000F62E2" w:rsidP="000F62E2">
      <w:pPr>
        <w:pStyle w:val="Nvel2-Red"/>
        <w:suppressAutoHyphens w:val="0"/>
        <w:rPr>
          <w:i w:val="0"/>
          <w:iCs w:val="0"/>
          <w:color w:val="auto"/>
          <w:sz w:val="20"/>
          <w:szCs w:val="20"/>
        </w:rPr>
      </w:pPr>
      <w:bookmarkStart w:id="19"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0" w:name="_Ref113889589"/>
      <w:bookmarkEnd w:id="19"/>
    </w:p>
    <w:p w14:paraId="2AD8189D" w14:textId="0C488BE5"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1" w:name="_Ref113968921"/>
      <w:bookmarkEnd w:id="20"/>
      <w:r w:rsidR="00EE7E19" w:rsidRPr="00EE7E19">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1"/>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2"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2"/>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3EB9CAF2"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3"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6306A6AD"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7D70EC">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4" w:name="_Toc164405294"/>
      <w:bookmarkStart w:id="25" w:name="_Toc221104446"/>
      <w:r>
        <w:t>6</w:t>
      </w:r>
      <w:r w:rsidRPr="00F474CC">
        <w:t>. DA ABERTURA DA SESSÃO, CLASSIFICAÇÃO DAS PROPOSTAS E FORMULAÇÃO DE LANCES</w:t>
      </w:r>
      <w:bookmarkEnd w:id="24"/>
      <w:bookmarkEnd w:id="25"/>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6" w:name="_gjdgxs" w:colFirst="0" w:colLast="0"/>
      <w:bookmarkEnd w:id="26"/>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7"/>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8" w:name="_Toc164405295"/>
      <w:bookmarkStart w:id="29" w:name="_Toc221104447"/>
      <w:r>
        <w:t>7</w:t>
      </w:r>
      <w:r w:rsidRPr="00F474CC">
        <w:t>. DA FASE DE JULGAMENTO</w:t>
      </w:r>
      <w:bookmarkEnd w:id="28"/>
      <w:bookmarkEnd w:id="29"/>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w:t>
      </w:r>
      <w:proofErr w:type="spellStart"/>
      <w:r w:rsidRPr="00E932BC">
        <w:rPr>
          <w:rFonts w:ascii="Arial" w:eastAsia="Times New Roman" w:hAnsi="Arial" w:cs="Arial"/>
          <w:sz w:val="20"/>
          <w:szCs w:val="20"/>
        </w:rPr>
        <w:t>EPPs</w:t>
      </w:r>
      <w:proofErr w:type="spellEnd"/>
      <w:r w:rsidRPr="00E932BC">
        <w:rPr>
          <w:rFonts w:ascii="Arial" w:eastAsia="Times New Roman" w:hAnsi="Arial" w:cs="Arial"/>
          <w:sz w:val="20"/>
          <w:szCs w:val="20"/>
        </w:rPr>
        <w:t>,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0" w:name="_Toc164405296"/>
      <w:bookmarkStart w:id="31" w:name="_Toc221104448"/>
      <w:r w:rsidRPr="00FB674B">
        <w:t>8. DA FASE DE HABILITAÇÃO</w:t>
      </w:r>
      <w:bookmarkEnd w:id="30"/>
      <w:bookmarkEnd w:id="31"/>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2"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2"/>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3"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00D8159A" w:rsidR="000F62E2" w:rsidRDefault="000F62E2" w:rsidP="000F62E2">
      <w:pPr>
        <w:pStyle w:val="Nivel2"/>
        <w:suppressAutoHyphens w:val="0"/>
        <w:spacing w:before="0" w:line="240" w:lineRule="auto"/>
        <w:rPr>
          <w:i/>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EE7E19" w:rsidRPr="00EE7E19">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054895DF"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3"/>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4" w:name="_Toc221104449"/>
      <w:r>
        <w:t>9 da juntada posterior de documentos</w:t>
      </w:r>
      <w:bookmarkEnd w:id="34"/>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5" w:name="_Toc164405297"/>
      <w:bookmarkStart w:id="36" w:name="_Toc221104450"/>
      <w:r>
        <w:t>10</w:t>
      </w:r>
      <w:r w:rsidRPr="005C071F">
        <w:t>. DA ATA DE REGISTRO DE PREÇOS</w:t>
      </w:r>
      <w:bookmarkEnd w:id="35"/>
      <w:bookmarkEnd w:id="36"/>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7" w:name="_Toc135469232"/>
      <w:bookmarkStart w:id="38" w:name="_Toc164405298"/>
      <w:bookmarkStart w:id="39" w:name="_Toc221104451"/>
      <w:r>
        <w:t xml:space="preserve">11. </w:t>
      </w:r>
      <w:r w:rsidRPr="005C071F">
        <w:t>DA FORMAÇÃO DO CADASTRO DE RESERVA</w:t>
      </w:r>
      <w:bookmarkEnd w:id="37"/>
      <w:bookmarkEnd w:id="38"/>
      <w:bookmarkEnd w:id="39"/>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0" w:name="_Hlk132991372"/>
      <w:r w:rsidRPr="005C071F">
        <w:rPr>
          <w:color w:val="auto"/>
          <w:sz w:val="20"/>
          <w:szCs w:val="20"/>
        </w:rPr>
        <w:t xml:space="preserve">que </w:t>
      </w:r>
      <w:bookmarkStart w:id="41" w:name="_Hlk132989696"/>
      <w:r w:rsidRPr="005C071F">
        <w:rPr>
          <w:color w:val="auto"/>
          <w:sz w:val="20"/>
          <w:szCs w:val="20"/>
        </w:rPr>
        <w:t>aceitarem cotar o objeto com preço igual ao do adjudicatári</w:t>
      </w:r>
      <w:bookmarkEnd w:id="40"/>
      <w:r w:rsidRPr="005C071F">
        <w:rPr>
          <w:color w:val="auto"/>
          <w:sz w:val="20"/>
          <w:szCs w:val="20"/>
        </w:rPr>
        <w:t>o</w:t>
      </w:r>
      <w:bookmarkEnd w:id="41"/>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2" w:name="_Toc164405299"/>
      <w:bookmarkStart w:id="43" w:name="_Toc221104452"/>
      <w:r w:rsidRPr="00F474CC">
        <w:t>1</w:t>
      </w:r>
      <w:r>
        <w:t>2</w:t>
      </w:r>
      <w:r w:rsidRPr="00F474CC">
        <w:t>. DOS RECURSOS</w:t>
      </w:r>
      <w:bookmarkEnd w:id="42"/>
      <w:bookmarkEnd w:id="43"/>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4"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5" w:name="_Hlk135315794"/>
      <w:bookmarkEnd w:id="44"/>
      <w:bookmarkEnd w:id="45"/>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6" w:name="_Toc164405300"/>
      <w:bookmarkStart w:id="47" w:name="_Toc221104453"/>
      <w:r w:rsidRPr="00EC67C3">
        <w:t>1</w:t>
      </w:r>
      <w:r>
        <w:t>3</w:t>
      </w:r>
      <w:r w:rsidRPr="00EC67C3">
        <w:t>. DA ADJUDICAÇÃO E HOMOLOGAÇÃO</w:t>
      </w:r>
      <w:bookmarkEnd w:id="46"/>
      <w:bookmarkEnd w:id="47"/>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8" w:name="_Toc164405301"/>
      <w:bookmarkStart w:id="49" w:name="_Toc221104454"/>
      <w:r w:rsidRPr="00EC67C3">
        <w:t>1</w:t>
      </w:r>
      <w:r>
        <w:t>4</w:t>
      </w:r>
      <w:r w:rsidRPr="00EC67C3">
        <w:t>. DAS INFRAÇÕES ADMINISTRATIVAS E SANÇÕES</w:t>
      </w:r>
      <w:bookmarkEnd w:id="48"/>
      <w:bookmarkEnd w:id="49"/>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natureza e a gravidade da infração cometida.</w:t>
      </w:r>
    </w:p>
    <w:p w14:paraId="3069905A"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peculiaridades do caso concreto.</w:t>
      </w:r>
    </w:p>
    <w:p w14:paraId="5CD38976"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circunstâncias agravantes ou atenuantes.</w:t>
      </w:r>
    </w:p>
    <w:p w14:paraId="3A4D599F"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Os danos que dela provierem para a Administração Pública.</w:t>
      </w:r>
    </w:p>
    <w:p w14:paraId="4473F5D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35DCD397" w14:textId="77777777" w:rsidR="00EE7E19" w:rsidRPr="00EE7E19" w:rsidRDefault="00EE7E19" w:rsidP="000F62E2">
      <w:pPr>
        <w:pStyle w:val="Nivel2"/>
        <w:widowControl w:val="0"/>
        <w:numPr>
          <w:ilvl w:val="0"/>
          <w:numId w:val="28"/>
        </w:numPr>
        <w:suppressAutoHyphens w:val="0"/>
        <w:spacing w:before="0" w:line="240" w:lineRule="auto"/>
        <w:ind w:left="0" w:firstLine="0"/>
        <w:rPr>
          <w:sz w:val="20"/>
          <w:szCs w:val="20"/>
        </w:rPr>
      </w:pPr>
      <w:r w:rsidRPr="00EE7E19">
        <w:rPr>
          <w:color w:val="auto"/>
          <w:sz w:val="20"/>
          <w:szCs w:val="20"/>
        </w:rPr>
        <w:t>Para as infrações previstas nos itens 14.1.1, 14.1.2 e 14.1.3, a multa será de 0,5% a 15% do valor do contrato licitado.</w:t>
      </w:r>
    </w:p>
    <w:p w14:paraId="2B9CF7DD" w14:textId="77777777" w:rsidR="00EE7E19" w:rsidRPr="00EE7E19" w:rsidRDefault="00EE7E19" w:rsidP="000F62E2">
      <w:pPr>
        <w:pStyle w:val="Nivel2"/>
        <w:widowControl w:val="0"/>
        <w:numPr>
          <w:ilvl w:val="0"/>
          <w:numId w:val="29"/>
        </w:numPr>
        <w:suppressAutoHyphens w:val="0"/>
        <w:spacing w:before="0" w:line="240" w:lineRule="auto"/>
        <w:ind w:left="0" w:firstLine="0"/>
        <w:rPr>
          <w:sz w:val="20"/>
          <w:szCs w:val="20"/>
        </w:rPr>
      </w:pPr>
      <w:r w:rsidRPr="00EE7E19">
        <w:rPr>
          <w:sz w:val="20"/>
          <w:szCs w:val="20"/>
        </w:rPr>
        <w:t>Para as infrações previstas nos itens 14.1.4, 14.1.5, 14.1.6, 14.1.7 e 14.1.8, a multa será de 15% a 30% do valor do contrato licitado.</w:t>
      </w:r>
    </w:p>
    <w:p w14:paraId="3974C74C" w14:textId="77379D5D"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21044329" w14:textId="77777777" w:rsidR="00EE7E19" w:rsidRDefault="00EE7E19" w:rsidP="000F62E2">
      <w:pPr>
        <w:pStyle w:val="Nivel2"/>
        <w:widowControl w:val="0"/>
        <w:numPr>
          <w:ilvl w:val="0"/>
          <w:numId w:val="29"/>
        </w:numPr>
        <w:suppressAutoHyphens w:val="0"/>
        <w:spacing w:before="0" w:line="240" w:lineRule="auto"/>
        <w:ind w:left="0" w:firstLine="0"/>
        <w:rPr>
          <w:color w:val="auto"/>
          <w:sz w:val="20"/>
          <w:szCs w:val="20"/>
        </w:rPr>
      </w:pPr>
      <w:r w:rsidRPr="00EE7E19">
        <w:rPr>
          <w:color w:val="auto"/>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75B6AC7A" w14:textId="77777777" w:rsidR="00EE7E19" w:rsidRPr="00EE7E19" w:rsidRDefault="00EE7E19" w:rsidP="000F62E2">
      <w:pPr>
        <w:pStyle w:val="Nivel2"/>
        <w:widowControl w:val="0"/>
        <w:numPr>
          <w:ilvl w:val="0"/>
          <w:numId w:val="29"/>
        </w:numPr>
        <w:suppressAutoHyphens w:val="0"/>
        <w:spacing w:before="0" w:line="240" w:lineRule="auto"/>
        <w:ind w:left="0" w:firstLine="0"/>
        <w:rPr>
          <w:sz w:val="20"/>
          <w:szCs w:val="20"/>
        </w:rPr>
      </w:pPr>
      <w:r w:rsidRPr="00EE7E19">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4F1A52F9" w14:textId="77777777" w:rsidR="00EE7E19" w:rsidRDefault="00EE7E19" w:rsidP="000F62E2">
      <w:pPr>
        <w:pStyle w:val="Nivel2"/>
        <w:widowControl w:val="0"/>
        <w:numPr>
          <w:ilvl w:val="0"/>
          <w:numId w:val="29"/>
        </w:numPr>
        <w:suppressAutoHyphens w:val="0"/>
        <w:spacing w:before="0" w:line="240" w:lineRule="auto"/>
        <w:ind w:left="0" w:firstLine="0"/>
        <w:rPr>
          <w:sz w:val="20"/>
          <w:szCs w:val="20"/>
        </w:rPr>
      </w:pPr>
      <w:r w:rsidRPr="00EE7E19">
        <w:rPr>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p>
    <w:p w14:paraId="6697322B" w14:textId="7BA39F11"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0" w:name="_Toc164405302"/>
      <w:bookmarkStart w:id="51" w:name="_Toc221104455"/>
      <w:r w:rsidRPr="00FD72D9">
        <w:t>1</w:t>
      </w:r>
      <w:r>
        <w:t>5</w:t>
      </w:r>
      <w:r w:rsidRPr="00FD72D9">
        <w:t>. DA IMPUGNAÇÃO AO EDITAL E DO PEDIDO DE ESCLARECIMENTO</w:t>
      </w:r>
      <w:bookmarkEnd w:id="50"/>
      <w:bookmarkEnd w:id="51"/>
    </w:p>
    <w:p w14:paraId="6CFA6545" w14:textId="77777777" w:rsidR="000F62E2" w:rsidRDefault="000F62E2" w:rsidP="001C54B4">
      <w:pPr>
        <w:pStyle w:val="Nivel2"/>
        <w:numPr>
          <w:ilvl w:val="0"/>
          <w:numId w:val="30"/>
        </w:numPr>
        <w:suppressAutoHyphens w:val="0"/>
        <w:spacing w:before="0" w:line="240" w:lineRule="auto"/>
        <w:ind w:left="0" w:firstLine="0"/>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1C54B4">
      <w:pPr>
        <w:pStyle w:val="Nivel2"/>
        <w:numPr>
          <w:ilvl w:val="0"/>
          <w:numId w:val="30"/>
        </w:numPr>
        <w:suppressAutoHyphens w:val="0"/>
        <w:spacing w:before="0" w:line="240" w:lineRule="auto"/>
        <w:ind w:left="0" w:firstLine="0"/>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1C54B4">
      <w:pPr>
        <w:pStyle w:val="Nivel2"/>
        <w:numPr>
          <w:ilvl w:val="0"/>
          <w:numId w:val="30"/>
        </w:numPr>
        <w:suppressAutoHyphens w:val="0"/>
        <w:spacing w:before="0" w:line="240" w:lineRule="auto"/>
        <w:ind w:left="0" w:firstLine="0"/>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5DC9F98D" w:rsidR="000F62E2" w:rsidRPr="00270F88" w:rsidRDefault="00EE113F"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3336A5">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4EE7F13F" w:rsidR="000F62E2" w:rsidRDefault="000F62E2" w:rsidP="001C54B4">
      <w:pPr>
        <w:pStyle w:val="Nivel2"/>
        <w:numPr>
          <w:ilvl w:val="0"/>
          <w:numId w:val="31"/>
        </w:numPr>
        <w:suppressAutoHyphens w:val="0"/>
        <w:spacing w:line="240" w:lineRule="auto"/>
        <w:ind w:left="0" w:firstLine="0"/>
        <w:rPr>
          <w:sz w:val="20"/>
          <w:szCs w:val="20"/>
        </w:rPr>
      </w:pP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1C54B4">
      <w:pPr>
        <w:pStyle w:val="Nivel2"/>
        <w:numPr>
          <w:ilvl w:val="0"/>
          <w:numId w:val="33"/>
        </w:numPr>
        <w:suppressAutoHyphens w:val="0"/>
        <w:spacing w:before="0" w:line="240" w:lineRule="auto"/>
        <w:ind w:left="0" w:firstLine="0"/>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2" w:name="_Toc164405303"/>
      <w:bookmarkStart w:id="53" w:name="_Toc221104456"/>
      <w:r w:rsidRPr="00FD72D9">
        <w:t>1</w:t>
      </w:r>
      <w:r>
        <w:t>6</w:t>
      </w:r>
      <w:r w:rsidRPr="00FD72D9">
        <w:t>. DA GARANTIA DE EXECUÇÃO</w:t>
      </w:r>
      <w:bookmarkEnd w:id="52"/>
      <w:bookmarkEnd w:id="53"/>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4" w:name="_Toc164405304"/>
      <w:bookmarkStart w:id="55" w:name="_Toc221104457"/>
      <w:r w:rsidRPr="00FD72D9">
        <w:t>1</w:t>
      </w:r>
      <w:r>
        <w:t>7</w:t>
      </w:r>
      <w:r w:rsidRPr="00FD72D9">
        <w:t xml:space="preserve">. </w:t>
      </w:r>
      <w:r>
        <w:t xml:space="preserve">DA </w:t>
      </w:r>
      <w:r w:rsidRPr="00FD72D9">
        <w:t>VIGÊNCIA DA CONTRATAÇÃO</w:t>
      </w:r>
      <w:bookmarkEnd w:id="54"/>
      <w:bookmarkEnd w:id="55"/>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6" w:name="_Toc164405305"/>
      <w:bookmarkStart w:id="57" w:name="_Toc221104458"/>
      <w:r w:rsidRPr="00FD72D9">
        <w:t>1</w:t>
      </w:r>
      <w:r>
        <w:t>8</w:t>
      </w:r>
      <w:r w:rsidRPr="00FD72D9">
        <w:t>. DO REAJUSTAMENTO EM SENTIDO GERAL</w:t>
      </w:r>
      <w:bookmarkEnd w:id="56"/>
      <w:bookmarkEnd w:id="57"/>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8" w:name="_Toc164405306"/>
      <w:bookmarkStart w:id="59" w:name="_Toc221104459"/>
      <w:r>
        <w:t>19</w:t>
      </w:r>
      <w:r w:rsidRPr="00FD72D9">
        <w:t>. DO RECEBIMENTO DO OBJETO E DA FISCALIZAÇÃO</w:t>
      </w:r>
      <w:bookmarkEnd w:id="58"/>
      <w:bookmarkEnd w:id="59"/>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0" w:name="_Toc164405307"/>
      <w:bookmarkStart w:id="61" w:name="_Toc221104460"/>
      <w:r>
        <w:t>20</w:t>
      </w:r>
      <w:r w:rsidRPr="00F474CC">
        <w:t>. DAS OBRIGAÇÕES DA CONTRATANTE E DA CONTRATADA</w:t>
      </w:r>
      <w:bookmarkEnd w:id="60"/>
      <w:bookmarkEnd w:id="61"/>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2" w:name="_Toc164405308"/>
      <w:bookmarkStart w:id="63" w:name="_Toc221104461"/>
      <w:r>
        <w:t>21</w:t>
      </w:r>
      <w:r w:rsidRPr="00F474CC">
        <w:t xml:space="preserve">. DO </w:t>
      </w:r>
      <w:r w:rsidRPr="009826BD">
        <w:t>PAGAMENTO</w:t>
      </w:r>
      <w:bookmarkEnd w:id="62"/>
      <w:bookmarkEnd w:id="63"/>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4" w:name="_Toc164405309"/>
      <w:bookmarkStart w:id="65" w:name="_Toc221104462"/>
      <w:r w:rsidRPr="009826BD">
        <w:t>2</w:t>
      </w:r>
      <w:r>
        <w:t>2</w:t>
      </w:r>
      <w:r w:rsidRPr="009826BD">
        <w:t>. DAS DISPOSIÇÕES GERAIS</w:t>
      </w:r>
      <w:bookmarkEnd w:id="64"/>
      <w:bookmarkEnd w:id="65"/>
    </w:p>
    <w:p w14:paraId="402E19BF" w14:textId="64BE5DB0"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6" w:name="_Toc164405310"/>
      <w:bookmarkStart w:id="67" w:name="_Toc221104463"/>
      <w:r w:rsidRPr="00F474CC">
        <w:t>2</w:t>
      </w:r>
      <w:r>
        <w:t>3</w:t>
      </w:r>
      <w:r w:rsidRPr="00F474CC">
        <w:t xml:space="preserve">. </w:t>
      </w:r>
      <w:r>
        <w:t xml:space="preserve">DOS ANEXOS </w:t>
      </w:r>
      <w:bookmarkEnd w:id="66"/>
      <w:r>
        <w:t>E APÊNDICES</w:t>
      </w:r>
      <w:bookmarkEnd w:id="67"/>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68" w:name="_Hlk155799067"/>
    </w:p>
    <w:p w14:paraId="224C44A8" w14:textId="47CFE0BC" w:rsidR="000F62E2" w:rsidRPr="00EE113F" w:rsidRDefault="000F62E2" w:rsidP="000F62E2">
      <w:pPr>
        <w:widowControl w:val="0"/>
        <w:suppressAutoHyphens/>
        <w:jc w:val="right"/>
        <w:rPr>
          <w:rFonts w:ascii="Arial" w:hAnsi="Arial" w:cs="Arial"/>
          <w:sz w:val="20"/>
          <w:szCs w:val="20"/>
        </w:rPr>
      </w:pPr>
      <w:r w:rsidRPr="00EE113F">
        <w:rPr>
          <w:rFonts w:ascii="Arial" w:hAnsi="Arial" w:cs="Arial"/>
          <w:sz w:val="20"/>
          <w:szCs w:val="20"/>
        </w:rPr>
        <w:t xml:space="preserve">Caçador – Santa Catarina, </w:t>
      </w:r>
      <w:r w:rsidR="00EE113F" w:rsidRPr="00EE113F">
        <w:rPr>
          <w:rFonts w:ascii="Arial" w:hAnsi="Arial" w:cs="Arial"/>
          <w:sz w:val="20"/>
          <w:szCs w:val="20"/>
        </w:rPr>
        <w:t>0</w:t>
      </w:r>
      <w:r w:rsidR="007A2065">
        <w:rPr>
          <w:rFonts w:ascii="Arial" w:hAnsi="Arial" w:cs="Arial"/>
          <w:sz w:val="20"/>
          <w:szCs w:val="20"/>
        </w:rPr>
        <w:t>4</w:t>
      </w:r>
      <w:r w:rsidRPr="00EE113F">
        <w:rPr>
          <w:rFonts w:ascii="Arial" w:hAnsi="Arial" w:cs="Arial"/>
          <w:sz w:val="20"/>
          <w:szCs w:val="20"/>
        </w:rPr>
        <w:t xml:space="preserve"> de </w:t>
      </w:r>
      <w:r w:rsidR="007A2065">
        <w:rPr>
          <w:rFonts w:ascii="Arial" w:hAnsi="Arial" w:cs="Arial"/>
          <w:sz w:val="20"/>
          <w:szCs w:val="20"/>
        </w:rPr>
        <w:t>fevereiro</w:t>
      </w:r>
      <w:r w:rsidRPr="00EE113F">
        <w:rPr>
          <w:rFonts w:ascii="Arial" w:hAnsi="Arial" w:cs="Arial"/>
          <w:sz w:val="20"/>
          <w:szCs w:val="20"/>
        </w:rPr>
        <w:t xml:space="preserve"> de 202</w:t>
      </w:r>
      <w:r w:rsidR="00A632D7">
        <w:rPr>
          <w:rFonts w:ascii="Arial" w:hAnsi="Arial" w:cs="Arial"/>
          <w:sz w:val="20"/>
          <w:szCs w:val="20"/>
        </w:rPr>
        <w:t>6</w:t>
      </w:r>
      <w:r w:rsidRPr="00EE113F">
        <w:rPr>
          <w:rFonts w:ascii="Arial" w:hAnsi="Arial" w:cs="Arial"/>
          <w:sz w:val="20"/>
          <w:szCs w:val="20"/>
        </w:rPr>
        <w:t>.</w:t>
      </w:r>
    </w:p>
    <w:p w14:paraId="62F2AF54" w14:textId="77777777" w:rsidR="000F62E2" w:rsidRPr="00EE113F"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6F545BA7" w14:textId="77777777" w:rsidR="00EE113F" w:rsidRPr="00EE113F" w:rsidRDefault="00EE113F" w:rsidP="000F62E2">
      <w:pPr>
        <w:pStyle w:val="00"/>
        <w:widowControl w:val="0"/>
        <w:suppressAutoHyphens/>
        <w:spacing w:line="240" w:lineRule="auto"/>
        <w:ind w:left="0" w:firstLine="0"/>
        <w:jc w:val="center"/>
        <w:rPr>
          <w:rFonts w:ascii="Arial" w:hAnsi="Arial" w:cs="Arial"/>
          <w:b/>
          <w:bCs/>
          <w:sz w:val="20"/>
          <w:szCs w:val="20"/>
          <w:lang w:val="pt-BR"/>
        </w:rPr>
      </w:pPr>
    </w:p>
    <w:p w14:paraId="133D229A" w14:textId="77777777" w:rsidR="000F62E2" w:rsidRPr="00EE113F"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EE113F"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EE113F">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EE113F">
        <w:rPr>
          <w:rFonts w:ascii="Arial" w:hAnsi="Arial" w:cs="Arial"/>
          <w:sz w:val="20"/>
          <w:szCs w:val="20"/>
          <w:lang w:val="pt-BR"/>
        </w:rPr>
        <w:t>Prefeito Municipal</w:t>
      </w:r>
      <w:bookmarkEnd w:id="68"/>
    </w:p>
    <w:p w14:paraId="757F6BC2" w14:textId="1090844C" w:rsidR="007C0339" w:rsidRPr="00EE113F" w:rsidRDefault="00B12FE9" w:rsidP="000F62E2">
      <w:pPr>
        <w:jc w:val="center"/>
        <w:rPr>
          <w:rFonts w:ascii="Arial" w:hAnsi="Arial" w:cs="Arial"/>
          <w:b/>
          <w:sz w:val="20"/>
          <w:szCs w:val="20"/>
        </w:rPr>
      </w:pPr>
      <w:r>
        <w:rPr>
          <w:rFonts w:ascii="Arial" w:hAnsi="Arial" w:cs="Arial"/>
          <w:b/>
          <w:sz w:val="20"/>
          <w:szCs w:val="20"/>
        </w:rPr>
        <w:br w:type="page"/>
      </w:r>
      <w:r w:rsidR="001F1B0A" w:rsidRPr="00EE113F">
        <w:rPr>
          <w:rFonts w:ascii="Arial" w:hAnsi="Arial" w:cs="Arial"/>
          <w:b/>
          <w:sz w:val="20"/>
          <w:szCs w:val="20"/>
        </w:rPr>
        <w:t>PREGÃO ELETRÔNICO N.º 0</w:t>
      </w:r>
      <w:r w:rsidR="00EE113F" w:rsidRPr="00EE113F">
        <w:rPr>
          <w:rFonts w:ascii="Arial" w:hAnsi="Arial" w:cs="Arial"/>
          <w:b/>
          <w:sz w:val="20"/>
          <w:szCs w:val="20"/>
        </w:rPr>
        <w:t>01</w:t>
      </w:r>
      <w:r w:rsidR="001F1B0A" w:rsidRPr="00EE113F">
        <w:rPr>
          <w:rFonts w:ascii="Arial" w:hAnsi="Arial" w:cs="Arial"/>
          <w:b/>
          <w:sz w:val="20"/>
          <w:szCs w:val="20"/>
        </w:rPr>
        <w:t>/202</w:t>
      </w:r>
      <w:r w:rsidR="00EE113F" w:rsidRPr="00EE113F">
        <w:rPr>
          <w:rFonts w:ascii="Arial" w:hAnsi="Arial" w:cs="Arial"/>
          <w:b/>
          <w:sz w:val="20"/>
          <w:szCs w:val="20"/>
        </w:rPr>
        <w:t>6</w:t>
      </w:r>
    </w:p>
    <w:p w14:paraId="3455E0E5" w14:textId="33F48210" w:rsidR="007C0339" w:rsidRPr="00047726" w:rsidRDefault="001F1B0A" w:rsidP="007C0339">
      <w:pPr>
        <w:widowControl w:val="0"/>
        <w:suppressAutoHyphens/>
        <w:spacing w:after="120"/>
        <w:jc w:val="center"/>
        <w:rPr>
          <w:rFonts w:ascii="Arial" w:eastAsia="Calibri" w:hAnsi="Arial" w:cs="Arial"/>
          <w:b/>
          <w:sz w:val="20"/>
          <w:szCs w:val="20"/>
        </w:rPr>
      </w:pPr>
      <w:r w:rsidRPr="00EE113F">
        <w:rPr>
          <w:rFonts w:ascii="Arial" w:eastAsia="Calibri" w:hAnsi="Arial" w:cs="Arial"/>
          <w:b/>
          <w:sz w:val="20"/>
          <w:szCs w:val="20"/>
        </w:rPr>
        <w:t xml:space="preserve">PROCESSO ADMINISTRATIVO N.º </w:t>
      </w:r>
      <w:r w:rsidR="00EE113F" w:rsidRPr="00EE113F">
        <w:rPr>
          <w:rFonts w:ascii="Arial" w:eastAsia="Calibri" w:hAnsi="Arial" w:cs="Arial"/>
          <w:b/>
          <w:sz w:val="20"/>
          <w:szCs w:val="20"/>
        </w:rPr>
        <w:t>002</w:t>
      </w:r>
      <w:r w:rsidR="002F5619" w:rsidRPr="00EE113F">
        <w:rPr>
          <w:rFonts w:ascii="Arial" w:eastAsia="Calibri" w:hAnsi="Arial" w:cs="Arial"/>
          <w:b/>
          <w:sz w:val="20"/>
          <w:szCs w:val="20"/>
        </w:rPr>
        <w:t>/202</w:t>
      </w:r>
      <w:r w:rsidR="00EE113F" w:rsidRPr="00EE113F">
        <w:rPr>
          <w:rFonts w:ascii="Arial" w:eastAsia="Calibri" w:hAnsi="Arial" w:cs="Arial"/>
          <w:b/>
          <w:sz w:val="20"/>
          <w:szCs w:val="20"/>
        </w:rPr>
        <w:t>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56418594" w14:textId="77777777" w:rsidR="009C2E8A" w:rsidRPr="00CA4846" w:rsidRDefault="009C2E8A" w:rsidP="009C2E8A">
      <w:pPr>
        <w:widowControl w:val="0"/>
        <w:suppressAutoHyphens/>
        <w:jc w:val="center"/>
        <w:rPr>
          <w:rFonts w:ascii="Arial" w:eastAsia="Calibri" w:hAnsi="Arial" w:cs="Arial"/>
          <w:b/>
          <w:sz w:val="20"/>
          <w:szCs w:val="20"/>
        </w:rPr>
      </w:pPr>
      <w:r w:rsidRPr="00CA4846">
        <w:rPr>
          <w:rFonts w:ascii="Arial" w:eastAsia="Calibri" w:hAnsi="Arial" w:cs="Arial"/>
          <w:b/>
          <w:sz w:val="20"/>
          <w:szCs w:val="20"/>
        </w:rPr>
        <w:t>PREGÃO ELETRÔNICO N.º 001/202</w:t>
      </w:r>
      <w:r>
        <w:rPr>
          <w:rFonts w:ascii="Arial" w:eastAsia="Calibri" w:hAnsi="Arial" w:cs="Arial"/>
          <w:b/>
          <w:sz w:val="20"/>
          <w:szCs w:val="20"/>
        </w:rPr>
        <w:t>6</w:t>
      </w:r>
    </w:p>
    <w:p w14:paraId="2AAE5010" w14:textId="77777777" w:rsidR="009C2E8A" w:rsidRPr="00BE1A86" w:rsidRDefault="009C2E8A" w:rsidP="009C2E8A">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002/202</w:t>
      </w:r>
      <w:r>
        <w:rPr>
          <w:rFonts w:ascii="Arial" w:eastAsia="Calibri" w:hAnsi="Arial" w:cs="Arial"/>
          <w:b/>
          <w:sz w:val="20"/>
          <w:szCs w:val="20"/>
        </w:rPr>
        <w:t>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F2750E9" w14:textId="553FF32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EE113F" w:rsidRPr="00EE113F">
              <w:rPr>
                <w:rFonts w:ascii="Arial" w:hAnsi="Arial" w:cs="Arial"/>
                <w:b/>
                <w:sz w:val="20"/>
                <w:szCs w:val="20"/>
              </w:rPr>
              <w:t xml:space="preserve">PREFEITURA MUNICIPAL DE </w:t>
            </w:r>
            <w:r w:rsidRPr="00EE113F">
              <w:rPr>
                <w:rFonts w:ascii="Arial" w:hAnsi="Arial" w:cs="Arial"/>
                <w:b/>
                <w:sz w:val="20"/>
                <w:szCs w:val="20"/>
              </w:rPr>
              <w:t>CAÇADOR</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652FFF70"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2F586F">
        <w:rPr>
          <w:rFonts w:ascii="Arial" w:eastAsia="Calibri" w:hAnsi="Arial" w:cs="Arial"/>
          <w:b/>
          <w:bCs/>
          <w:sz w:val="20"/>
          <w:szCs w:val="20"/>
        </w:rPr>
        <w:t>PREGÃO ELETRÔNICO N.º 0</w:t>
      </w:r>
      <w:r w:rsidR="002F586F" w:rsidRPr="002F586F">
        <w:rPr>
          <w:rFonts w:ascii="Arial" w:eastAsia="Calibri" w:hAnsi="Arial" w:cs="Arial"/>
          <w:b/>
          <w:bCs/>
          <w:sz w:val="20"/>
          <w:szCs w:val="20"/>
        </w:rPr>
        <w:t>01</w:t>
      </w:r>
      <w:r w:rsidRPr="002F586F">
        <w:rPr>
          <w:rFonts w:ascii="Arial" w:eastAsia="Calibri" w:hAnsi="Arial" w:cs="Arial"/>
          <w:b/>
          <w:bCs/>
          <w:sz w:val="20"/>
          <w:szCs w:val="20"/>
        </w:rPr>
        <w:t>/202</w:t>
      </w:r>
      <w:r w:rsidR="002F586F" w:rsidRPr="002F586F">
        <w:rPr>
          <w:rFonts w:ascii="Arial" w:eastAsia="Calibri" w:hAnsi="Arial" w:cs="Arial"/>
          <w:b/>
          <w:bCs/>
          <w:sz w:val="20"/>
          <w:szCs w:val="20"/>
        </w:rPr>
        <w:t>6</w:t>
      </w:r>
      <w:r w:rsidRPr="002F586F">
        <w:rPr>
          <w:rFonts w:ascii="Arial" w:eastAsia="Calibri" w:hAnsi="Arial" w:cs="Arial"/>
          <w:b/>
          <w:bCs/>
          <w:sz w:val="20"/>
          <w:szCs w:val="20"/>
        </w:rPr>
        <w:t xml:space="preserve">, </w:t>
      </w:r>
      <w:r w:rsidRPr="002F586F">
        <w:rPr>
          <w:rFonts w:ascii="Arial" w:eastAsia="Calibri" w:hAnsi="Arial" w:cs="Arial"/>
          <w:b/>
          <w:sz w:val="20"/>
          <w:szCs w:val="20"/>
        </w:rPr>
        <w:t>PROCESSO ADMINISTRATIVO N.º 00</w:t>
      </w:r>
      <w:r w:rsidR="002F586F" w:rsidRPr="002F586F">
        <w:rPr>
          <w:rFonts w:ascii="Arial" w:eastAsia="Calibri" w:hAnsi="Arial" w:cs="Arial"/>
          <w:b/>
          <w:sz w:val="20"/>
          <w:szCs w:val="20"/>
        </w:rPr>
        <w:t>2</w:t>
      </w:r>
      <w:r w:rsidRPr="002F586F">
        <w:rPr>
          <w:rFonts w:ascii="Arial" w:eastAsia="Calibri" w:hAnsi="Arial" w:cs="Arial"/>
          <w:b/>
          <w:sz w:val="20"/>
          <w:szCs w:val="20"/>
        </w:rPr>
        <w:t>/202</w:t>
      </w:r>
      <w:r w:rsidR="002F586F" w:rsidRPr="002F586F">
        <w:rPr>
          <w:rFonts w:ascii="Arial" w:eastAsia="Calibri" w:hAnsi="Arial" w:cs="Arial"/>
          <w:b/>
          <w:sz w:val="20"/>
          <w:szCs w:val="20"/>
        </w:rPr>
        <w:t>6</w:t>
      </w:r>
      <w:r w:rsidRPr="002F586F">
        <w:rPr>
          <w:rFonts w:ascii="Arial" w:eastAsia="Calibri" w:hAnsi="Arial" w:cs="Arial"/>
          <w:bCs/>
          <w:sz w:val="20"/>
          <w:szCs w:val="20"/>
        </w:rPr>
        <w:t xml:space="preserve">, </w:t>
      </w:r>
      <w:r w:rsidRPr="002F586F">
        <w:rPr>
          <w:rFonts w:ascii="Arial" w:hAnsi="Arial" w:cs="Arial"/>
          <w:b/>
          <w:bCs/>
          <w:sz w:val="20"/>
          <w:szCs w:val="20"/>
        </w:rPr>
        <w:t xml:space="preserve">DECLARO </w:t>
      </w:r>
      <w:r w:rsidRPr="002F586F">
        <w:rPr>
          <w:rFonts w:ascii="Arial" w:eastAsia="Calibri" w:hAnsi="Arial" w:cs="Arial"/>
          <w:color w:val="000000"/>
          <w:sz w:val="20"/>
          <w:szCs w:val="20"/>
        </w:rPr>
        <w:t>que:</w:t>
      </w:r>
    </w:p>
    <w:p w14:paraId="5F9E1855" w14:textId="77777777" w:rsidR="00A7169F"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77777777"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2025.</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2B755DF9" w14:textId="77777777" w:rsidR="009C2E8A" w:rsidRPr="00CA4846" w:rsidRDefault="00A7169F" w:rsidP="009C2E8A">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r w:rsidR="009C2E8A" w:rsidRPr="00CA4846">
        <w:rPr>
          <w:rFonts w:ascii="Arial" w:eastAsia="Calibri" w:hAnsi="Arial" w:cs="Arial"/>
          <w:b/>
          <w:sz w:val="20"/>
          <w:szCs w:val="20"/>
        </w:rPr>
        <w:t>PREGÃO ELETRÔNICO N.º 001/202</w:t>
      </w:r>
      <w:r w:rsidR="009C2E8A">
        <w:rPr>
          <w:rFonts w:ascii="Arial" w:eastAsia="Calibri" w:hAnsi="Arial" w:cs="Arial"/>
          <w:b/>
          <w:sz w:val="20"/>
          <w:szCs w:val="20"/>
        </w:rPr>
        <w:t>6</w:t>
      </w:r>
    </w:p>
    <w:p w14:paraId="50A2E12A" w14:textId="77777777" w:rsidR="009C2E8A" w:rsidRPr="00BE1A86" w:rsidRDefault="009C2E8A" w:rsidP="009C2E8A">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002/202</w:t>
      </w:r>
      <w:r>
        <w:rPr>
          <w:rFonts w:ascii="Arial" w:eastAsia="Calibri" w:hAnsi="Arial" w:cs="Arial"/>
          <w:b/>
          <w:sz w:val="20"/>
          <w:szCs w:val="20"/>
        </w:rPr>
        <w:t>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1ACE0E38"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Eu, __________, portador(a) do RG n.º __________ e CPF n.º __________, abaixo assinado(a), na qualidade de Responsável Legal da proponente __________, CNPJ n.º __________, para fins do disposto no Edital de Licitação</w:t>
      </w:r>
      <w:r w:rsidRPr="002F586F">
        <w:rPr>
          <w:rFonts w:ascii="Arial" w:eastAsia="Calibri" w:hAnsi="Arial" w:cs="Arial"/>
          <w:sz w:val="20"/>
          <w:szCs w:val="20"/>
        </w:rPr>
        <w:t xml:space="preserve">, </w:t>
      </w:r>
      <w:r w:rsidRPr="002F586F">
        <w:rPr>
          <w:rFonts w:ascii="Arial" w:eastAsia="Calibri" w:hAnsi="Arial" w:cs="Arial"/>
          <w:b/>
          <w:bCs/>
          <w:sz w:val="20"/>
          <w:szCs w:val="20"/>
        </w:rPr>
        <w:t>PREGÃO ELETRÔNICO N.º 00</w:t>
      </w:r>
      <w:r w:rsidR="002F586F" w:rsidRPr="002F586F">
        <w:rPr>
          <w:rFonts w:ascii="Arial" w:eastAsia="Calibri" w:hAnsi="Arial" w:cs="Arial"/>
          <w:b/>
          <w:bCs/>
          <w:sz w:val="20"/>
          <w:szCs w:val="20"/>
        </w:rPr>
        <w:t>1/2026</w:t>
      </w:r>
      <w:r w:rsidRPr="002F586F">
        <w:rPr>
          <w:rFonts w:ascii="Arial" w:eastAsia="Calibri" w:hAnsi="Arial" w:cs="Arial"/>
          <w:b/>
          <w:bCs/>
          <w:sz w:val="20"/>
          <w:szCs w:val="20"/>
        </w:rPr>
        <w:t xml:space="preserve">, </w:t>
      </w:r>
      <w:r w:rsidRPr="002F586F">
        <w:rPr>
          <w:rFonts w:ascii="Arial" w:eastAsia="Calibri" w:hAnsi="Arial" w:cs="Arial"/>
          <w:b/>
          <w:sz w:val="20"/>
          <w:szCs w:val="20"/>
        </w:rPr>
        <w:t>PROCESSO ADMINISTRATIVO N.º 00</w:t>
      </w:r>
      <w:r w:rsidR="002F586F" w:rsidRPr="002F586F">
        <w:rPr>
          <w:rFonts w:ascii="Arial" w:eastAsia="Calibri" w:hAnsi="Arial" w:cs="Arial"/>
          <w:b/>
          <w:sz w:val="20"/>
          <w:szCs w:val="20"/>
        </w:rPr>
        <w:t>2/2026</w:t>
      </w:r>
      <w:r w:rsidRPr="002F586F">
        <w:rPr>
          <w:rFonts w:ascii="Arial" w:eastAsia="Calibri" w:hAnsi="Arial" w:cs="Arial"/>
          <w:b/>
          <w:sz w:val="20"/>
          <w:szCs w:val="20"/>
        </w:rPr>
        <w:t>,</w:t>
      </w:r>
      <w:r w:rsidRPr="002F586F">
        <w:rPr>
          <w:rFonts w:ascii="Arial" w:eastAsia="Calibri" w:hAnsi="Arial" w:cs="Arial"/>
          <w:bCs/>
          <w:sz w:val="20"/>
          <w:szCs w:val="20"/>
        </w:rPr>
        <w:t xml:space="preserve"> </w:t>
      </w:r>
      <w:r w:rsidRPr="002F586F">
        <w:rPr>
          <w:rFonts w:ascii="Arial" w:hAnsi="Arial" w:cs="Arial"/>
          <w:b/>
          <w:bCs/>
          <w:sz w:val="20"/>
          <w:szCs w:val="20"/>
        </w:rPr>
        <w:t xml:space="preserve">DECLARO </w:t>
      </w:r>
      <w:r w:rsidRPr="002F586F">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77777777"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2025.</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36889602" w14:textId="77777777" w:rsidR="009C2E8A" w:rsidRPr="00CA4846" w:rsidRDefault="009C2E8A" w:rsidP="009C2E8A">
      <w:pPr>
        <w:widowControl w:val="0"/>
        <w:suppressAutoHyphens/>
        <w:jc w:val="center"/>
        <w:rPr>
          <w:rFonts w:ascii="Arial" w:eastAsia="Calibri" w:hAnsi="Arial" w:cs="Arial"/>
          <w:b/>
          <w:sz w:val="20"/>
          <w:szCs w:val="20"/>
        </w:rPr>
      </w:pPr>
      <w:r w:rsidRPr="00CA4846">
        <w:rPr>
          <w:rFonts w:ascii="Arial" w:eastAsia="Calibri" w:hAnsi="Arial" w:cs="Arial"/>
          <w:b/>
          <w:sz w:val="20"/>
          <w:szCs w:val="20"/>
        </w:rPr>
        <w:t>PREGÃO ELETRÔNICO N.º 001/202</w:t>
      </w:r>
      <w:r>
        <w:rPr>
          <w:rFonts w:ascii="Arial" w:eastAsia="Calibri" w:hAnsi="Arial" w:cs="Arial"/>
          <w:b/>
          <w:sz w:val="20"/>
          <w:szCs w:val="20"/>
        </w:rPr>
        <w:t>6</w:t>
      </w:r>
    </w:p>
    <w:p w14:paraId="30EF8B04" w14:textId="77777777" w:rsidR="009C2E8A" w:rsidRPr="00BE1A86" w:rsidRDefault="009C2E8A" w:rsidP="009C2E8A">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002/202</w:t>
      </w:r>
      <w:r>
        <w:rPr>
          <w:rFonts w:ascii="Arial" w:eastAsia="Calibri" w:hAnsi="Arial" w:cs="Arial"/>
          <w:b/>
          <w:sz w:val="20"/>
          <w:szCs w:val="20"/>
        </w:rPr>
        <w:t>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67DFC301" w14:textId="78987A0D" w:rsidR="009C2E8A" w:rsidRDefault="009C2E8A"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0C8F2D53" w14:textId="77777777" w:rsidR="009C2E8A" w:rsidRPr="00CA4846" w:rsidRDefault="009C2E8A" w:rsidP="009C2E8A">
      <w:pPr>
        <w:widowControl w:val="0"/>
        <w:suppressAutoHyphens/>
        <w:jc w:val="center"/>
        <w:rPr>
          <w:rFonts w:ascii="Arial" w:eastAsia="Calibri" w:hAnsi="Arial" w:cs="Arial"/>
          <w:b/>
          <w:sz w:val="20"/>
          <w:szCs w:val="20"/>
        </w:rPr>
      </w:pPr>
      <w:r w:rsidRPr="00CA4846">
        <w:rPr>
          <w:rFonts w:ascii="Arial" w:eastAsia="Calibri" w:hAnsi="Arial" w:cs="Arial"/>
          <w:b/>
          <w:sz w:val="20"/>
          <w:szCs w:val="20"/>
        </w:rPr>
        <w:t>PREGÃO ELETRÔNICO N.º 001/202</w:t>
      </w:r>
      <w:r>
        <w:rPr>
          <w:rFonts w:ascii="Arial" w:eastAsia="Calibri" w:hAnsi="Arial" w:cs="Arial"/>
          <w:b/>
          <w:sz w:val="20"/>
          <w:szCs w:val="20"/>
        </w:rPr>
        <w:t>6</w:t>
      </w:r>
    </w:p>
    <w:p w14:paraId="6BCA9281" w14:textId="77777777" w:rsidR="009C2E8A" w:rsidRPr="00BE1A86" w:rsidRDefault="009C2E8A" w:rsidP="009C2E8A">
      <w:pPr>
        <w:widowControl w:val="0"/>
        <w:suppressAutoHyphens/>
        <w:spacing w:after="120"/>
        <w:jc w:val="center"/>
        <w:rPr>
          <w:rFonts w:ascii="Arial" w:eastAsia="Calibri" w:hAnsi="Arial" w:cs="Arial"/>
          <w:b/>
          <w:sz w:val="20"/>
          <w:szCs w:val="20"/>
        </w:rPr>
      </w:pPr>
      <w:r w:rsidRPr="00CA4846">
        <w:rPr>
          <w:rFonts w:ascii="Arial" w:eastAsia="Calibri" w:hAnsi="Arial" w:cs="Arial"/>
          <w:b/>
          <w:sz w:val="20"/>
          <w:szCs w:val="20"/>
        </w:rPr>
        <w:t>PROCESSO ADMINISTRATIVO N.º 002/202</w:t>
      </w:r>
      <w:r>
        <w:rPr>
          <w:rFonts w:ascii="Arial" w:eastAsia="Calibri" w:hAnsi="Arial" w:cs="Arial"/>
          <w:b/>
          <w:sz w:val="20"/>
          <w:szCs w:val="20"/>
        </w:rPr>
        <w:t>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7066FE3E"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w:t>
      </w:r>
      <w:r w:rsidR="00AB0699">
        <w:rPr>
          <w:rFonts w:ascii="Arial" w:eastAsia="Calibri" w:hAnsi="Arial" w:cs="Arial"/>
          <w:b/>
          <w:color w:val="FFFFFF" w:themeColor="background1"/>
          <w:sz w:val="20"/>
          <w:szCs w:val="20"/>
        </w:rPr>
        <w:t>6</w:t>
      </w:r>
    </w:p>
    <w:p w14:paraId="7BAD0C46" w14:textId="3172C20F" w:rsidR="002B5107" w:rsidRPr="00A83F5C" w:rsidRDefault="002B5107" w:rsidP="002B5107">
      <w:pPr>
        <w:widowControl w:val="0"/>
        <w:autoSpaceDE w:val="0"/>
        <w:autoSpaceDN w:val="0"/>
        <w:adjustRightInd w:val="0"/>
        <w:spacing w:after="120"/>
        <w:ind w:right="-28"/>
        <w:jc w:val="both"/>
        <w:rPr>
          <w:rFonts w:ascii="Arial" w:hAnsi="Arial" w:cs="Arial"/>
          <w:sz w:val="20"/>
          <w:szCs w:val="20"/>
        </w:rPr>
      </w:pPr>
      <w:bookmarkStart w:id="69" w:name="_Hlk168469222"/>
      <w:r w:rsidRPr="002F586F">
        <w:rPr>
          <w:rFonts w:ascii="Arial" w:hAnsi="Arial" w:cs="Arial"/>
          <w:bCs/>
          <w:color w:val="000000"/>
          <w:sz w:val="20"/>
          <w:szCs w:val="20"/>
        </w:rPr>
        <w:t xml:space="preserve">O </w:t>
      </w:r>
      <w:r w:rsidRPr="002F586F">
        <w:rPr>
          <w:rFonts w:ascii="Arial" w:hAnsi="Arial" w:cs="Arial"/>
          <w:b/>
          <w:color w:val="000000"/>
          <w:sz w:val="20"/>
          <w:szCs w:val="20"/>
        </w:rPr>
        <w:t>MUNICÍPIO DE CAÇADOR</w:t>
      </w:r>
      <w:r w:rsidRPr="002F586F">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2F586F">
        <w:rPr>
          <w:rFonts w:ascii="Arial" w:hAnsi="Arial" w:cs="Arial"/>
          <w:b/>
          <w:color w:val="000000"/>
          <w:sz w:val="20"/>
          <w:szCs w:val="20"/>
        </w:rPr>
        <w:t xml:space="preserve">EXMO. </w:t>
      </w:r>
      <w:r w:rsidRPr="002F586F">
        <w:rPr>
          <w:rFonts w:ascii="Arial" w:hAnsi="Arial" w:cs="Arial"/>
          <w:b/>
          <w:sz w:val="20"/>
          <w:szCs w:val="20"/>
        </w:rPr>
        <w:t>SR. ALENCAR MENDES</w:t>
      </w:r>
      <w:r w:rsidRPr="002F586F">
        <w:rPr>
          <w:rFonts w:ascii="Arial" w:hAnsi="Arial" w:cs="Arial"/>
          <w:bCs/>
          <w:sz w:val="20"/>
          <w:szCs w:val="20"/>
        </w:rPr>
        <w:t>,</w:t>
      </w:r>
      <w:r w:rsidRPr="00581BC1">
        <w:rPr>
          <w:rFonts w:ascii="Arial" w:hAnsi="Arial" w:cs="Arial"/>
          <w:bCs/>
          <w:sz w:val="20"/>
          <w:szCs w:val="20"/>
        </w:rPr>
        <w:t xml:space="preserve"> brasileiro</w:t>
      </w:r>
      <w:r w:rsidRPr="005E3592">
        <w:rPr>
          <w:rFonts w:ascii="Arial" w:hAnsi="Arial" w:cs="Arial"/>
          <w:bCs/>
          <w:sz w:val="20"/>
          <w:szCs w:val="20"/>
        </w:rPr>
        <w:t>, casado, administrador, inscrito no CPF sob n.º 771.673.849-68</w:t>
      </w:r>
      <w:r w:rsidRPr="005E3592">
        <w:rPr>
          <w:rFonts w:ascii="Arial" w:hAnsi="Arial" w:cs="Arial"/>
          <w:sz w:val="20"/>
          <w:szCs w:val="20"/>
        </w:rPr>
        <w:t>,</w:t>
      </w:r>
      <w:r w:rsidRPr="005E3592">
        <w:rPr>
          <w:rFonts w:ascii="Arial" w:eastAsia="Arial" w:hAnsi="Arial" w:cs="Arial"/>
          <w:sz w:val="20"/>
          <w:szCs w:val="20"/>
          <w:shd w:val="clear" w:color="auto" w:fill="FFFFFF"/>
        </w:rPr>
        <w:t xml:space="preserve"> residente e domiciliado nes</w:t>
      </w:r>
      <w:r>
        <w:rPr>
          <w:rFonts w:ascii="Arial" w:eastAsia="Arial" w:hAnsi="Arial" w:cs="Arial"/>
          <w:sz w:val="20"/>
          <w:szCs w:val="20"/>
          <w:shd w:val="clear" w:color="auto" w:fill="FFFFFF"/>
        </w:rPr>
        <w:t>ta</w:t>
      </w:r>
      <w:r w:rsidRPr="005E3592">
        <w:rPr>
          <w:rFonts w:ascii="Arial" w:eastAsia="Arial" w:hAnsi="Arial" w:cs="Arial"/>
          <w:sz w:val="20"/>
          <w:szCs w:val="20"/>
          <w:shd w:val="clear" w:color="auto" w:fill="FFFFFF"/>
        </w:rPr>
        <w:t xml:space="preserve"> cidade </w:t>
      </w:r>
      <w:r w:rsidRPr="000E1DB2">
        <w:rPr>
          <w:rFonts w:ascii="Arial" w:eastAsia="Arial" w:hAnsi="Arial" w:cs="Arial"/>
          <w:sz w:val="20"/>
          <w:szCs w:val="20"/>
          <w:shd w:val="clear" w:color="auto" w:fill="FFFFFF"/>
        </w:rPr>
        <w:t>de Caçador, SC</w:t>
      </w:r>
      <w:bookmarkEnd w:id="69"/>
      <w:r w:rsidRPr="00BB44DF">
        <w:rPr>
          <w:rFonts w:ascii="Arial" w:hAnsi="Arial" w:cs="Arial"/>
          <w:sz w:val="20"/>
          <w:szCs w:val="20"/>
        </w:rPr>
        <w:t xml:space="preserve">, considerando o julgamento da licitação na modalidade de </w:t>
      </w:r>
      <w:r w:rsidRPr="00581BC1">
        <w:rPr>
          <w:rFonts w:ascii="Arial" w:hAnsi="Arial" w:cs="Arial"/>
          <w:b/>
          <w:bCs/>
          <w:sz w:val="20"/>
          <w:szCs w:val="20"/>
        </w:rPr>
        <w:t>PREGÃO</w:t>
      </w:r>
      <w:r w:rsidRPr="00BB44DF">
        <w:rPr>
          <w:rFonts w:ascii="Arial" w:hAnsi="Arial" w:cs="Arial"/>
          <w:sz w:val="20"/>
          <w:szCs w:val="20"/>
        </w:rPr>
        <w:t xml:space="preserve">, na forma </w:t>
      </w:r>
      <w:r w:rsidRPr="00581BC1">
        <w:rPr>
          <w:rFonts w:ascii="Arial" w:hAnsi="Arial" w:cs="Arial"/>
          <w:b/>
          <w:bCs/>
          <w:sz w:val="20"/>
          <w:szCs w:val="20"/>
        </w:rPr>
        <w:t>ELETRÔNICA</w:t>
      </w:r>
      <w:r w:rsidRPr="00BB44DF">
        <w:rPr>
          <w:rFonts w:ascii="Arial" w:hAnsi="Arial" w:cs="Arial"/>
          <w:sz w:val="20"/>
          <w:szCs w:val="20"/>
        </w:rPr>
        <w:t xml:space="preserve">, para </w:t>
      </w:r>
      <w:r w:rsidRPr="00581BC1">
        <w:rPr>
          <w:rFonts w:ascii="Arial" w:hAnsi="Arial" w:cs="Arial"/>
          <w:b/>
          <w:bCs/>
          <w:sz w:val="20"/>
          <w:szCs w:val="20"/>
        </w:rPr>
        <w:t>REGISTRO DE PREÇOS</w:t>
      </w:r>
      <w:r>
        <w:rPr>
          <w:rFonts w:ascii="Arial" w:hAnsi="Arial" w:cs="Arial"/>
          <w:sz w:val="20"/>
          <w:szCs w:val="20"/>
        </w:rPr>
        <w:t>,</w:t>
      </w:r>
      <w:r w:rsidRPr="00BB44DF">
        <w:rPr>
          <w:rFonts w:ascii="Arial" w:hAnsi="Arial" w:cs="Arial"/>
          <w:sz w:val="20"/>
          <w:szCs w:val="20"/>
        </w:rPr>
        <w:t xml:space="preserve"> </w:t>
      </w:r>
      <w:r w:rsidR="001F1B0A" w:rsidRPr="002F586F">
        <w:rPr>
          <w:rFonts w:ascii="Arial" w:hAnsi="Arial" w:cs="Arial"/>
          <w:b/>
          <w:bCs/>
          <w:sz w:val="20"/>
          <w:szCs w:val="20"/>
        </w:rPr>
        <w:t xml:space="preserve">PROCESSO ADMINISTRATIVO N.º </w:t>
      </w:r>
      <w:r w:rsidR="003A5B27" w:rsidRPr="002F586F">
        <w:rPr>
          <w:rFonts w:ascii="Arial" w:hAnsi="Arial" w:cs="Arial"/>
          <w:b/>
          <w:bCs/>
          <w:sz w:val="20"/>
          <w:szCs w:val="20"/>
        </w:rPr>
        <w:t>0</w:t>
      </w:r>
      <w:r w:rsidR="0002346D" w:rsidRPr="002F586F">
        <w:rPr>
          <w:rFonts w:ascii="Arial" w:hAnsi="Arial" w:cs="Arial"/>
          <w:b/>
          <w:bCs/>
          <w:sz w:val="20"/>
          <w:szCs w:val="20"/>
        </w:rPr>
        <w:t>02</w:t>
      </w:r>
      <w:r w:rsidR="003A5B27" w:rsidRPr="002F586F">
        <w:rPr>
          <w:rFonts w:ascii="Arial" w:hAnsi="Arial" w:cs="Arial"/>
          <w:b/>
          <w:bCs/>
          <w:sz w:val="20"/>
          <w:szCs w:val="20"/>
        </w:rPr>
        <w:t>/202</w:t>
      </w:r>
      <w:r w:rsidR="002F586F">
        <w:rPr>
          <w:rFonts w:ascii="Arial" w:hAnsi="Arial" w:cs="Arial"/>
          <w:b/>
          <w:bCs/>
          <w:sz w:val="20"/>
          <w:szCs w:val="20"/>
        </w:rPr>
        <w:t>6</w:t>
      </w:r>
      <w:r w:rsidRPr="002F586F">
        <w:rPr>
          <w:rFonts w:ascii="Arial" w:hAnsi="Arial" w:cs="Arial"/>
          <w:sz w:val="20"/>
          <w:szCs w:val="20"/>
        </w:rPr>
        <w:t xml:space="preserve">, </w:t>
      </w:r>
      <w:r w:rsidRPr="002F586F">
        <w:rPr>
          <w:rFonts w:ascii="Arial" w:hAnsi="Arial" w:cs="Arial"/>
          <w:b/>
          <w:bCs/>
          <w:sz w:val="20"/>
          <w:szCs w:val="20"/>
        </w:rPr>
        <w:t>RESOLVE</w:t>
      </w:r>
      <w:r w:rsidRPr="002F586F">
        <w:rPr>
          <w:rFonts w:ascii="Arial" w:hAnsi="Arial" w:cs="Arial"/>
          <w:sz w:val="20"/>
          <w:szCs w:val="20"/>
        </w:rPr>
        <w:t xml:space="preserve"> registrar os preços da(s)  empresa(s) indicada(s) e qualificada(s) nesta ATA, de acordo com a classificação por ela(s) alcançada(s) e na(s)  quantidade(s)  cotada(s), atendendo</w:t>
      </w:r>
      <w:r w:rsidRPr="00A83F5C">
        <w:rPr>
          <w:rFonts w:ascii="Arial" w:hAnsi="Arial" w:cs="Arial"/>
          <w:sz w:val="20"/>
          <w:szCs w:val="20"/>
        </w:rPr>
        <w:t xml:space="preserve"> as condições previstas no edital de licitação, sujeitando-se as partes às normas constantes na Lei n.º 14.133, de 1º de abril de 2021, no Decreto Municipal n.º 10.792, de 22 de março de 2023</w:t>
      </w:r>
      <w:r>
        <w:rPr>
          <w:rFonts w:ascii="Arial" w:hAnsi="Arial" w:cs="Arial"/>
          <w:sz w:val="20"/>
          <w:szCs w:val="20"/>
        </w:rPr>
        <w:t xml:space="preserve"> </w:t>
      </w:r>
      <w:r w:rsidRPr="00A83F5C">
        <w:rPr>
          <w:rFonts w:ascii="Arial" w:hAnsi="Arial" w:cs="Arial"/>
          <w:sz w:val="20"/>
          <w:szCs w:val="20"/>
        </w:rPr>
        <w:t>e em conformidade com as disposições a seguir:</w:t>
      </w:r>
    </w:p>
    <w:p w14:paraId="38BCC45A"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70" w:name="_Toc168469744"/>
      <w:bookmarkStart w:id="71" w:name="_Toc168469821"/>
      <w:bookmarkStart w:id="72" w:name="_Toc168555235"/>
      <w:bookmarkStart w:id="73" w:name="_Toc168907769"/>
      <w:bookmarkStart w:id="74" w:name="_Toc168907809"/>
      <w:bookmarkStart w:id="75" w:name="_Toc168987388"/>
      <w:bookmarkStart w:id="76" w:name="_Toc169001752"/>
      <w:bookmarkStart w:id="77" w:name="_Toc221104464"/>
      <w:r w:rsidRPr="00BB44DF">
        <w:t>1. DO OBJETO</w:t>
      </w:r>
      <w:bookmarkEnd w:id="70"/>
      <w:bookmarkEnd w:id="71"/>
      <w:bookmarkEnd w:id="72"/>
      <w:bookmarkEnd w:id="73"/>
      <w:bookmarkEnd w:id="74"/>
      <w:bookmarkEnd w:id="75"/>
      <w:bookmarkEnd w:id="76"/>
      <w:bookmarkEnd w:id="77"/>
    </w:p>
    <w:p w14:paraId="3CC59254" w14:textId="39B303B8" w:rsidR="002B5107" w:rsidRPr="00BB44DF" w:rsidRDefault="002B5107" w:rsidP="002B5107">
      <w:pPr>
        <w:pStyle w:val="Nivel2"/>
        <w:suppressAutoHyphens w:val="0"/>
        <w:autoSpaceDE w:val="0"/>
        <w:autoSpaceDN w:val="0"/>
        <w:adjustRightInd w:val="0"/>
        <w:spacing w:before="0" w:line="240" w:lineRule="auto"/>
        <w:rPr>
          <w:sz w:val="20"/>
          <w:szCs w:val="20"/>
        </w:rPr>
      </w:pPr>
      <w:r w:rsidRPr="0029658A">
        <w:rPr>
          <w:b/>
          <w:bCs/>
          <w:sz w:val="20"/>
          <w:szCs w:val="20"/>
        </w:rPr>
        <w:t>1.1.</w:t>
      </w:r>
      <w:r>
        <w:rPr>
          <w:sz w:val="20"/>
          <w:szCs w:val="20"/>
        </w:rPr>
        <w:t xml:space="preserve"> </w:t>
      </w:r>
      <w:r w:rsidRPr="00BB44DF">
        <w:rPr>
          <w:sz w:val="20"/>
          <w:szCs w:val="20"/>
        </w:rPr>
        <w:t>A presente Ata tem por objeto o</w:t>
      </w:r>
      <w:r w:rsidR="00121120">
        <w:t xml:space="preserve"> </w:t>
      </w:r>
      <w:r w:rsidR="00F3558F" w:rsidRPr="00C47985">
        <w:rPr>
          <w:b/>
          <w:bCs/>
          <w:sz w:val="20"/>
          <w:szCs w:val="20"/>
        </w:rPr>
        <w:t xml:space="preserve">REGISTRO DE PREÇOS PARA </w:t>
      </w:r>
      <w:r w:rsidR="00C47985" w:rsidRPr="00C47985">
        <w:rPr>
          <w:rFonts w:eastAsia="Calibri"/>
          <w:b/>
          <w:bCs/>
          <w:sz w:val="20"/>
          <w:szCs w:val="20"/>
          <w:lang w:eastAsia="en-US"/>
        </w:rPr>
        <w:t>AQUISIÇÃO DE UNIFORMES E VESTIMENTAS DE PROTEÇÃO INDIVIDUAL (EPIS) DOS SETORES</w:t>
      </w:r>
      <w:r w:rsidR="00C47985" w:rsidRPr="00E576C8">
        <w:rPr>
          <w:rFonts w:eastAsia="Calibri"/>
          <w:b/>
          <w:bCs/>
          <w:sz w:val="20"/>
          <w:szCs w:val="20"/>
          <w:lang w:eastAsia="en-US"/>
        </w:rPr>
        <w:t xml:space="preserve"> DA ADMINISTRAÇÃO PÚBLICA MUNICIPAL</w:t>
      </w:r>
      <w:r w:rsidRPr="00BB44DF">
        <w:rPr>
          <w:sz w:val="20"/>
          <w:szCs w:val="20"/>
        </w:rPr>
        <w:t>, especificado</w:t>
      </w:r>
      <w:r>
        <w:rPr>
          <w:sz w:val="20"/>
          <w:szCs w:val="20"/>
        </w:rPr>
        <w:t xml:space="preserve"> no</w:t>
      </w:r>
      <w:r w:rsidRPr="00BB44DF">
        <w:rPr>
          <w:sz w:val="20"/>
          <w:szCs w:val="20"/>
        </w:rPr>
        <w:t xml:space="preserve"> Termo de Referência, que é parte integrante desta Ata, assim como as propostas cujos preços tenham sido registrados, independentemente de transcrição.</w:t>
      </w:r>
    </w:p>
    <w:p w14:paraId="028B6DFF"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78" w:name="_Toc168469745"/>
      <w:bookmarkStart w:id="79" w:name="_Toc168469822"/>
      <w:bookmarkStart w:id="80" w:name="_Toc168555236"/>
      <w:bookmarkStart w:id="81" w:name="_Toc168907770"/>
      <w:bookmarkStart w:id="82" w:name="_Toc168907810"/>
      <w:bookmarkStart w:id="83" w:name="_Toc168987389"/>
      <w:bookmarkStart w:id="84" w:name="_Toc169001753"/>
      <w:bookmarkStart w:id="85" w:name="_Toc221104465"/>
      <w:r>
        <w:t xml:space="preserve">2. </w:t>
      </w:r>
      <w:r w:rsidRPr="00BB44DF">
        <w:t>DOS PREÇOS, ESPECIFICAÇÕES E QUANTITATIVOS</w:t>
      </w:r>
      <w:bookmarkEnd w:id="78"/>
      <w:bookmarkEnd w:id="79"/>
      <w:bookmarkEnd w:id="80"/>
      <w:bookmarkEnd w:id="81"/>
      <w:bookmarkEnd w:id="82"/>
      <w:bookmarkEnd w:id="83"/>
      <w:bookmarkEnd w:id="84"/>
      <w:bookmarkEnd w:id="85"/>
    </w:p>
    <w:p w14:paraId="3A077C12"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2.1.</w:t>
      </w:r>
      <w:r>
        <w:rPr>
          <w:sz w:val="20"/>
          <w:szCs w:val="20"/>
        </w:rPr>
        <w:t xml:space="preserve"> </w:t>
      </w:r>
      <w:r w:rsidRPr="00BB44DF">
        <w:rPr>
          <w:sz w:val="20"/>
          <w:szCs w:val="20"/>
        </w:rPr>
        <w:t xml:space="preserve">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316"/>
        <w:gridCol w:w="1117"/>
        <w:gridCol w:w="1039"/>
        <w:gridCol w:w="995"/>
        <w:gridCol w:w="1498"/>
        <w:gridCol w:w="1466"/>
      </w:tblGrid>
      <w:tr w:rsidR="00121120" w:rsidRPr="00875513" w14:paraId="4BD2F072" w14:textId="77777777" w:rsidTr="00C47985">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Item</w:t>
            </w:r>
          </w:p>
        </w:tc>
        <w:tc>
          <w:tcPr>
            <w:tcW w:w="3316"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Material/Serviço</w:t>
            </w:r>
          </w:p>
        </w:tc>
        <w:tc>
          <w:tcPr>
            <w:tcW w:w="11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Unid. medida</w:t>
            </w:r>
          </w:p>
        </w:tc>
        <w:tc>
          <w:tcPr>
            <w:tcW w:w="1039"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C47985" w:rsidRDefault="00121120" w:rsidP="00660CB0">
            <w:pPr>
              <w:jc w:val="center"/>
              <w:rPr>
                <w:rFonts w:ascii="Arial" w:eastAsia="Times New Roman" w:hAnsi="Arial" w:cs="Arial"/>
                <w:b/>
                <w:bCs/>
                <w:sz w:val="20"/>
                <w:szCs w:val="20"/>
              </w:rPr>
            </w:pPr>
            <w:r w:rsidRPr="00C47985">
              <w:rPr>
                <w:rFonts w:ascii="Arial" w:eastAsia="Times New Roman" w:hAnsi="Arial" w:cs="Arial"/>
                <w:b/>
                <w:bCs/>
                <w:color w:val="FFFFFF" w:themeColor="background1"/>
                <w:sz w:val="20"/>
                <w:szCs w:val="20"/>
              </w:rPr>
              <w:t>Marca</w:t>
            </w:r>
          </w:p>
        </w:tc>
        <w:tc>
          <w:tcPr>
            <w:tcW w:w="995"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Quant.</w:t>
            </w:r>
          </w:p>
        </w:tc>
        <w:tc>
          <w:tcPr>
            <w:tcW w:w="1498"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Valor unitário (R$)</w:t>
            </w:r>
          </w:p>
        </w:tc>
        <w:tc>
          <w:tcPr>
            <w:tcW w:w="1466"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C47985" w:rsidRDefault="00121120" w:rsidP="00660CB0">
            <w:pPr>
              <w:jc w:val="center"/>
              <w:rPr>
                <w:rFonts w:ascii="Arial" w:eastAsia="Times New Roman" w:hAnsi="Arial" w:cs="Arial"/>
                <w:color w:val="FFFFFF" w:themeColor="background1"/>
                <w:sz w:val="20"/>
                <w:szCs w:val="20"/>
              </w:rPr>
            </w:pPr>
            <w:r w:rsidRPr="00C47985">
              <w:rPr>
                <w:rFonts w:ascii="Arial" w:eastAsia="Times New Roman" w:hAnsi="Arial" w:cs="Arial"/>
                <w:b/>
                <w:color w:val="FFFFFF" w:themeColor="background1"/>
                <w:sz w:val="20"/>
                <w:szCs w:val="20"/>
              </w:rPr>
              <w:t>Valor total (R$)</w:t>
            </w:r>
          </w:p>
        </w:tc>
      </w:tr>
      <w:tr w:rsidR="00121120" w:rsidRPr="00875513" w14:paraId="1BEAE8E1"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765F1B21" w14:textId="18409C36" w:rsidR="00121120" w:rsidRPr="00875513" w:rsidRDefault="00C47985" w:rsidP="00660CB0">
            <w:pPr>
              <w:jc w:val="center"/>
              <w:rPr>
                <w:rFonts w:ascii="Arial" w:eastAsia="Times New Roman" w:hAnsi="Arial" w:cs="Arial"/>
                <w:sz w:val="20"/>
                <w:szCs w:val="20"/>
              </w:rPr>
            </w:pPr>
            <w:r>
              <w:rPr>
                <w:rFonts w:ascii="Arial" w:eastAsia="Times New Roman" w:hAnsi="Arial" w:cs="Arial"/>
                <w:sz w:val="20"/>
                <w:szCs w:val="20"/>
              </w:rPr>
              <w:t>1</w:t>
            </w:r>
          </w:p>
        </w:tc>
        <w:tc>
          <w:tcPr>
            <w:tcW w:w="3316" w:type="dxa"/>
            <w:tcBorders>
              <w:top w:val="single" w:sz="4" w:space="0" w:color="auto"/>
              <w:left w:val="single" w:sz="4" w:space="0" w:color="auto"/>
              <w:bottom w:val="single" w:sz="4" w:space="0" w:color="auto"/>
              <w:right w:val="single" w:sz="4" w:space="0" w:color="auto"/>
            </w:tcBorders>
            <w:vAlign w:val="center"/>
          </w:tcPr>
          <w:p w14:paraId="39A0B966" w14:textId="755A3841" w:rsidR="00121120" w:rsidRPr="00875513" w:rsidRDefault="00C47985" w:rsidP="00660CB0">
            <w:pPr>
              <w:jc w:val="both"/>
              <w:rPr>
                <w:rFonts w:ascii="Arial" w:eastAsia="Times New Roman" w:hAnsi="Arial" w:cs="Arial"/>
                <w:sz w:val="20"/>
                <w:szCs w:val="20"/>
              </w:rPr>
            </w:pPr>
            <w:r w:rsidRPr="00C47985">
              <w:rPr>
                <w:rFonts w:ascii="Arial" w:eastAsia="Times New Roman" w:hAnsi="Arial" w:cs="Arial"/>
                <w:sz w:val="20"/>
                <w:szCs w:val="20"/>
              </w:rPr>
              <w:t>CAMISETA POLO, UNISSEX, MANGA CURTA, EM CAIXA DE MODELAGEM BÁSICA, CONFECCIONADA EM TECIDO PIQUET PA, COMPOSTO DE 50% ALGODÃO E 50% POLIÉSTER; GRAMATURA 185G/M² COM TECNOLOGIA ANTIPILLING, COM GOLA PRONTA DE RIBANA 97% POLIÉSTER E 3% ELASTANO; COM LIMPEZA DE GOLA DE 8MM. O PUNHO DAS MANGAS DEVERÁ SER DO MESMO TECIDO DA GOLA, COM 01 BOLSO NO LADO ESQUERDO DO PEITO COM BRASÃO ESTAMPADO NO PRÓPRIO BOLSO, NA COR CINZA, COR APROXIMADA PANTONE® 134303 TCX. NUMERAÇÃO DO PP AO EG.</w:t>
            </w:r>
          </w:p>
        </w:tc>
        <w:tc>
          <w:tcPr>
            <w:tcW w:w="1117" w:type="dxa"/>
            <w:tcBorders>
              <w:top w:val="single" w:sz="4" w:space="0" w:color="auto"/>
              <w:left w:val="single" w:sz="4" w:space="0" w:color="auto"/>
              <w:bottom w:val="single" w:sz="4" w:space="0" w:color="auto"/>
              <w:right w:val="single" w:sz="4" w:space="0" w:color="auto"/>
            </w:tcBorders>
            <w:vAlign w:val="center"/>
          </w:tcPr>
          <w:p w14:paraId="65F553FF" w14:textId="29521DBA" w:rsidR="00121120" w:rsidRPr="00875513" w:rsidRDefault="00C47985" w:rsidP="00660CB0">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875513" w:rsidRDefault="00121120" w:rsidP="00660CB0">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BE81E5D" w14:textId="0FC8C0B9" w:rsidR="00121120" w:rsidRPr="00875513" w:rsidRDefault="00C47985" w:rsidP="00660CB0">
            <w:pPr>
              <w:jc w:val="center"/>
              <w:rPr>
                <w:rFonts w:ascii="Arial" w:eastAsia="Times New Roman" w:hAnsi="Arial" w:cs="Arial"/>
                <w:sz w:val="20"/>
                <w:szCs w:val="20"/>
              </w:rPr>
            </w:pPr>
            <w:r>
              <w:rPr>
                <w:rFonts w:ascii="Arial" w:eastAsia="Times New Roman" w:hAnsi="Arial" w:cs="Arial"/>
                <w:sz w:val="20"/>
                <w:szCs w:val="20"/>
              </w:rPr>
              <w:t>200,00</w:t>
            </w:r>
          </w:p>
        </w:tc>
        <w:tc>
          <w:tcPr>
            <w:tcW w:w="1498" w:type="dxa"/>
            <w:tcBorders>
              <w:top w:val="single" w:sz="4" w:space="0" w:color="auto"/>
              <w:left w:val="single" w:sz="4" w:space="0" w:color="auto"/>
              <w:bottom w:val="single" w:sz="4" w:space="0" w:color="auto"/>
              <w:right w:val="single" w:sz="4" w:space="0" w:color="auto"/>
            </w:tcBorders>
            <w:vAlign w:val="center"/>
          </w:tcPr>
          <w:p w14:paraId="02E19088" w14:textId="2415AB23" w:rsidR="00121120" w:rsidRPr="00875513" w:rsidRDefault="00C47985" w:rsidP="00660CB0">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22727478" w14:textId="040693A2" w:rsidR="00121120" w:rsidRPr="00875513" w:rsidRDefault="00C47985" w:rsidP="00660CB0">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1D08AB02"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2BAC6DB1" w14:textId="0B5A52F2"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2</w:t>
            </w:r>
          </w:p>
        </w:tc>
        <w:tc>
          <w:tcPr>
            <w:tcW w:w="3316" w:type="dxa"/>
            <w:tcBorders>
              <w:top w:val="single" w:sz="4" w:space="0" w:color="auto"/>
              <w:left w:val="single" w:sz="4" w:space="0" w:color="auto"/>
              <w:bottom w:val="single" w:sz="4" w:space="0" w:color="auto"/>
              <w:right w:val="single" w:sz="4" w:space="0" w:color="auto"/>
            </w:tcBorders>
            <w:vAlign w:val="center"/>
          </w:tcPr>
          <w:p w14:paraId="10F8EBBB" w14:textId="40FA587B"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CAMISETA UNISSEX COM MANGAS LONGAS, EM POLIVISCOSE: TECIDO 67% POLIÉSTER E 33% VISCOSE, FIO 30, COSTURA REFORÇADA DUPLA NA GOLA E OMBROS, COM BRASÃO ESTAMPADO NO LADO ESQUERDO NA ALTURA DO PEITO</w:t>
            </w:r>
            <w:proofErr w:type="gramStart"/>
            <w:r w:rsidRPr="00C47985">
              <w:rPr>
                <w:rFonts w:ascii="Arial" w:eastAsia="Times New Roman" w:hAnsi="Arial" w:cs="Arial"/>
                <w:sz w:val="20"/>
                <w:szCs w:val="20"/>
              </w:rPr>
              <w:t>, ,</w:t>
            </w:r>
            <w:proofErr w:type="gramEnd"/>
            <w:r w:rsidRPr="00C47985">
              <w:rPr>
                <w:rFonts w:ascii="Arial" w:eastAsia="Times New Roman" w:hAnsi="Arial" w:cs="Arial"/>
                <w:sz w:val="20"/>
                <w:szCs w:val="20"/>
              </w:rPr>
              <w:t xml:space="preserve"> NA COR CINZA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134303 TCX - NUMERAÇÃO DO PP AO EG</w:t>
            </w:r>
            <w:r>
              <w:rPr>
                <w:rFonts w:ascii="Arial" w:eastAsia="Times New Roman" w:hAnsi="Arial" w:cs="Arial"/>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387822E6" w14:textId="02458B36"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73DFB3B5"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67FE2502" w14:textId="41622887"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700,00</w:t>
            </w:r>
          </w:p>
        </w:tc>
        <w:tc>
          <w:tcPr>
            <w:tcW w:w="1498" w:type="dxa"/>
            <w:tcBorders>
              <w:top w:val="single" w:sz="4" w:space="0" w:color="auto"/>
              <w:left w:val="single" w:sz="4" w:space="0" w:color="auto"/>
              <w:bottom w:val="single" w:sz="4" w:space="0" w:color="auto"/>
              <w:right w:val="single" w:sz="4" w:space="0" w:color="auto"/>
            </w:tcBorders>
            <w:vAlign w:val="center"/>
          </w:tcPr>
          <w:p w14:paraId="1BDE9A1E" w14:textId="6BC35595"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45CB22F3" w14:textId="3FB72333"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24804000"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371E2D6D" w14:textId="4731561A"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3</w:t>
            </w:r>
          </w:p>
        </w:tc>
        <w:tc>
          <w:tcPr>
            <w:tcW w:w="3316" w:type="dxa"/>
            <w:tcBorders>
              <w:top w:val="single" w:sz="4" w:space="0" w:color="auto"/>
              <w:left w:val="single" w:sz="4" w:space="0" w:color="auto"/>
              <w:bottom w:val="single" w:sz="4" w:space="0" w:color="auto"/>
              <w:right w:val="single" w:sz="4" w:space="0" w:color="auto"/>
            </w:tcBorders>
            <w:vAlign w:val="center"/>
          </w:tcPr>
          <w:p w14:paraId="1BC17B40" w14:textId="4564A366"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CAMISETA UNISSEX EM POLIVISCOSE TECIDO 67% POLIÉSTER E 33% VISCOSE COM MANGAS CURTAS, COSTURA REFORÇADA DUPLA NA GOLA E</w:t>
            </w:r>
            <w:r>
              <w:rPr>
                <w:rFonts w:ascii="Arial" w:eastAsia="Times New Roman" w:hAnsi="Arial" w:cs="Arial"/>
                <w:sz w:val="20"/>
                <w:szCs w:val="20"/>
              </w:rPr>
              <w:t xml:space="preserve"> </w:t>
            </w:r>
            <w:r w:rsidRPr="00C47985">
              <w:rPr>
                <w:rFonts w:ascii="Arial" w:eastAsia="Times New Roman" w:hAnsi="Arial" w:cs="Arial"/>
                <w:sz w:val="20"/>
                <w:szCs w:val="20"/>
              </w:rPr>
              <w:t>OMBROS, COM BRASÃO ESTAMPADO NO LADO ESQUERDO NA ALTURA DO PEITO</w:t>
            </w:r>
            <w:proofErr w:type="gramStart"/>
            <w:r w:rsidRPr="00C47985">
              <w:rPr>
                <w:rFonts w:ascii="Arial" w:eastAsia="Times New Roman" w:hAnsi="Arial" w:cs="Arial"/>
                <w:sz w:val="20"/>
                <w:szCs w:val="20"/>
              </w:rPr>
              <w:t>, ,</w:t>
            </w:r>
            <w:proofErr w:type="gramEnd"/>
            <w:r w:rsidRPr="00C47985">
              <w:rPr>
                <w:rFonts w:ascii="Arial" w:eastAsia="Times New Roman" w:hAnsi="Arial" w:cs="Arial"/>
                <w:sz w:val="20"/>
                <w:szCs w:val="20"/>
              </w:rPr>
              <w:t xml:space="preserve"> NA COR CINZA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134303 TCX - NUMERAÇÃO DO PP AO EG.</w:t>
            </w:r>
          </w:p>
        </w:tc>
        <w:tc>
          <w:tcPr>
            <w:tcW w:w="1117" w:type="dxa"/>
            <w:tcBorders>
              <w:top w:val="single" w:sz="4" w:space="0" w:color="auto"/>
              <w:left w:val="single" w:sz="4" w:space="0" w:color="auto"/>
              <w:bottom w:val="single" w:sz="4" w:space="0" w:color="auto"/>
              <w:right w:val="single" w:sz="4" w:space="0" w:color="auto"/>
            </w:tcBorders>
            <w:vAlign w:val="center"/>
          </w:tcPr>
          <w:p w14:paraId="68A2191E" w14:textId="760C9A17"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2DAA900E"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365421B" w14:textId="1E24CC2D"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1.200,00</w:t>
            </w:r>
          </w:p>
        </w:tc>
        <w:tc>
          <w:tcPr>
            <w:tcW w:w="1498" w:type="dxa"/>
            <w:tcBorders>
              <w:top w:val="single" w:sz="4" w:space="0" w:color="auto"/>
              <w:left w:val="single" w:sz="4" w:space="0" w:color="auto"/>
              <w:bottom w:val="single" w:sz="4" w:space="0" w:color="auto"/>
              <w:right w:val="single" w:sz="4" w:space="0" w:color="auto"/>
            </w:tcBorders>
            <w:vAlign w:val="center"/>
          </w:tcPr>
          <w:p w14:paraId="5EA5B131" w14:textId="6FCE2EEC"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158B8529" w14:textId="53EAF3F1"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49BF7F64"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336F96B9" w14:textId="4AC0FF75"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4</w:t>
            </w:r>
          </w:p>
        </w:tc>
        <w:tc>
          <w:tcPr>
            <w:tcW w:w="3316" w:type="dxa"/>
            <w:tcBorders>
              <w:top w:val="single" w:sz="4" w:space="0" w:color="auto"/>
              <w:left w:val="single" w:sz="4" w:space="0" w:color="auto"/>
              <w:bottom w:val="single" w:sz="4" w:space="0" w:color="auto"/>
              <w:right w:val="single" w:sz="4" w:space="0" w:color="auto"/>
            </w:tcBorders>
            <w:vAlign w:val="center"/>
          </w:tcPr>
          <w:p w14:paraId="5AF61757" w14:textId="7F69F762"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 xml:space="preserve">CALÇA EM BRIM, 100% ALGODÃO, EM SARJA 31E COM ½ ELÁSTICO NA CINTURA, PASSANTES, ZÍPER, BOTÃO E 02 BOLSOS NA PARTE DIANTEIRA E 02 BOLSOS NA PARTE </w:t>
            </w:r>
            <w:proofErr w:type="gramStart"/>
            <w:r w:rsidRPr="00C47985">
              <w:rPr>
                <w:rFonts w:ascii="Arial" w:eastAsia="Times New Roman" w:hAnsi="Arial" w:cs="Arial"/>
                <w:sz w:val="20"/>
                <w:szCs w:val="20"/>
              </w:rPr>
              <w:t>TRASEIRA..</w:t>
            </w:r>
            <w:proofErr w:type="gramEnd"/>
            <w:r w:rsidRPr="00C47985">
              <w:rPr>
                <w:rFonts w:ascii="Arial" w:eastAsia="Times New Roman" w:hAnsi="Arial" w:cs="Arial"/>
                <w:sz w:val="20"/>
                <w:szCs w:val="20"/>
              </w:rPr>
              <w:t xml:space="preserve">, NA COR CINZA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134303 TCX -. COM UMA FAIXA REFLETIVA NA ALTURA DA PANTURRILHA. NUMERAÇÃO DO PP AO EG</w:t>
            </w:r>
          </w:p>
        </w:tc>
        <w:tc>
          <w:tcPr>
            <w:tcW w:w="1117" w:type="dxa"/>
            <w:tcBorders>
              <w:top w:val="single" w:sz="4" w:space="0" w:color="auto"/>
              <w:left w:val="single" w:sz="4" w:space="0" w:color="auto"/>
              <w:bottom w:val="single" w:sz="4" w:space="0" w:color="auto"/>
              <w:right w:val="single" w:sz="4" w:space="0" w:color="auto"/>
            </w:tcBorders>
            <w:vAlign w:val="center"/>
          </w:tcPr>
          <w:p w14:paraId="2DEA402B" w14:textId="2A146670"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0EAC8A1D"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C3B41DF" w14:textId="6F5F3719"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1.300,00</w:t>
            </w:r>
          </w:p>
        </w:tc>
        <w:tc>
          <w:tcPr>
            <w:tcW w:w="1498" w:type="dxa"/>
            <w:tcBorders>
              <w:top w:val="single" w:sz="4" w:space="0" w:color="auto"/>
              <w:left w:val="single" w:sz="4" w:space="0" w:color="auto"/>
              <w:bottom w:val="single" w:sz="4" w:space="0" w:color="auto"/>
              <w:right w:val="single" w:sz="4" w:space="0" w:color="auto"/>
            </w:tcBorders>
            <w:vAlign w:val="center"/>
          </w:tcPr>
          <w:p w14:paraId="585AB87D" w14:textId="779D4714"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2B648142" w14:textId="67BCC4FF"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6E863B33"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4703EFDC" w14:textId="69150770"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5</w:t>
            </w:r>
          </w:p>
        </w:tc>
        <w:tc>
          <w:tcPr>
            <w:tcW w:w="3316" w:type="dxa"/>
            <w:tcBorders>
              <w:top w:val="single" w:sz="4" w:space="0" w:color="auto"/>
              <w:left w:val="single" w:sz="4" w:space="0" w:color="auto"/>
              <w:bottom w:val="single" w:sz="4" w:space="0" w:color="auto"/>
              <w:right w:val="single" w:sz="4" w:space="0" w:color="auto"/>
            </w:tcBorders>
            <w:vAlign w:val="center"/>
          </w:tcPr>
          <w:p w14:paraId="7D15AEB9" w14:textId="48554B42"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 xml:space="preserve">BERMUDA EM BRIM, 100% ALGODÃO, SARJA 31E - COM ½ ELÁSTICO NA CINTURA, PASSANTES, ZÍPER, BOTÃO E 02 BOLSOS NA PARTE DIANTEIRA E 02 BOLSOS NA PARTE TRASEIRA. NA COR CINZA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134303 TCX - COM UMA FAIXA REFLETIVA NA ALTURA DA COXA. NUMERAÇÃO PP AO EG</w:t>
            </w:r>
          </w:p>
        </w:tc>
        <w:tc>
          <w:tcPr>
            <w:tcW w:w="1117" w:type="dxa"/>
            <w:tcBorders>
              <w:top w:val="single" w:sz="4" w:space="0" w:color="auto"/>
              <w:left w:val="single" w:sz="4" w:space="0" w:color="auto"/>
              <w:bottom w:val="single" w:sz="4" w:space="0" w:color="auto"/>
              <w:right w:val="single" w:sz="4" w:space="0" w:color="auto"/>
            </w:tcBorders>
            <w:vAlign w:val="center"/>
          </w:tcPr>
          <w:p w14:paraId="43DCED50" w14:textId="5AC65F3B"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0D88E484"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57B3563F" w14:textId="773FC830"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200,00</w:t>
            </w:r>
          </w:p>
        </w:tc>
        <w:tc>
          <w:tcPr>
            <w:tcW w:w="1498" w:type="dxa"/>
            <w:tcBorders>
              <w:top w:val="single" w:sz="4" w:space="0" w:color="auto"/>
              <w:left w:val="single" w:sz="4" w:space="0" w:color="auto"/>
              <w:bottom w:val="single" w:sz="4" w:space="0" w:color="auto"/>
              <w:right w:val="single" w:sz="4" w:space="0" w:color="auto"/>
            </w:tcBorders>
            <w:vAlign w:val="center"/>
          </w:tcPr>
          <w:p w14:paraId="160094DE" w14:textId="4FDE58DB"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2F5BC44B" w14:textId="2003AAD1"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74F80E00"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4DBEA04D" w14:textId="66CB4F04"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6</w:t>
            </w:r>
          </w:p>
        </w:tc>
        <w:tc>
          <w:tcPr>
            <w:tcW w:w="3316" w:type="dxa"/>
            <w:tcBorders>
              <w:top w:val="single" w:sz="4" w:space="0" w:color="auto"/>
              <w:left w:val="single" w:sz="4" w:space="0" w:color="auto"/>
              <w:bottom w:val="single" w:sz="4" w:space="0" w:color="auto"/>
              <w:right w:val="single" w:sz="4" w:space="0" w:color="auto"/>
            </w:tcBorders>
            <w:vAlign w:val="center"/>
          </w:tcPr>
          <w:p w14:paraId="25187D5F" w14:textId="27077DAD"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MACACÃO EM BRIM ,100% ALGODÃO, SARJA 31E, COM MANGAS LONGAS, CONFECCIONADOS COM BOTÕES NA PARTE FRONTAL, 03 BOLSOS NA PARTE DIANTEIRA E 02 BOLSOS NA PARTE TRASEIRA, COM BRASÃO BORDADO NA PARTE SUPERIOR ESQUERDA</w:t>
            </w:r>
            <w:proofErr w:type="gramStart"/>
            <w:r w:rsidRPr="00C47985">
              <w:rPr>
                <w:rFonts w:ascii="Arial" w:eastAsia="Times New Roman" w:hAnsi="Arial" w:cs="Arial"/>
                <w:sz w:val="20"/>
                <w:szCs w:val="20"/>
              </w:rPr>
              <w:t>, .</w:t>
            </w:r>
            <w:proofErr w:type="gramEnd"/>
            <w:r w:rsidRPr="00C47985">
              <w:rPr>
                <w:rFonts w:ascii="Arial" w:eastAsia="Times New Roman" w:hAnsi="Arial" w:cs="Arial"/>
                <w:sz w:val="20"/>
                <w:szCs w:val="20"/>
              </w:rPr>
              <w:t xml:space="preserve"> NA COR CINZA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xml:space="preserve">® 13-4303 </w:t>
            </w:r>
            <w:proofErr w:type="gramStart"/>
            <w:r w:rsidRPr="00C47985">
              <w:rPr>
                <w:rFonts w:ascii="Arial" w:eastAsia="Times New Roman" w:hAnsi="Arial" w:cs="Arial"/>
                <w:sz w:val="20"/>
                <w:szCs w:val="20"/>
              </w:rPr>
              <w:t>TCX ,</w:t>
            </w:r>
            <w:proofErr w:type="gramEnd"/>
            <w:r w:rsidRPr="00C47985">
              <w:rPr>
                <w:rFonts w:ascii="Arial" w:eastAsia="Times New Roman" w:hAnsi="Arial" w:cs="Arial"/>
                <w:sz w:val="20"/>
                <w:szCs w:val="20"/>
              </w:rPr>
              <w:t xml:space="preserve"> COM FAIXAS REFLETIVAS NAS PERNAS NA ALTURA DA PANTURRILHA, BRAÇOS NA ALTURA DO BÍCEPS/ANTEBRAÇO SUPERIOR. E TÓRAX ALTURA DO PEITO, NUMERAÇÃO PP AO EG</w:t>
            </w:r>
          </w:p>
        </w:tc>
        <w:tc>
          <w:tcPr>
            <w:tcW w:w="1117" w:type="dxa"/>
            <w:tcBorders>
              <w:top w:val="single" w:sz="4" w:space="0" w:color="auto"/>
              <w:left w:val="single" w:sz="4" w:space="0" w:color="auto"/>
              <w:bottom w:val="single" w:sz="4" w:space="0" w:color="auto"/>
              <w:right w:val="single" w:sz="4" w:space="0" w:color="auto"/>
            </w:tcBorders>
            <w:vAlign w:val="center"/>
          </w:tcPr>
          <w:p w14:paraId="378E5F5B" w14:textId="07405013"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6BED0896"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F6F5D39" w14:textId="55C4D774"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300,00</w:t>
            </w:r>
          </w:p>
        </w:tc>
        <w:tc>
          <w:tcPr>
            <w:tcW w:w="1498" w:type="dxa"/>
            <w:tcBorders>
              <w:top w:val="single" w:sz="4" w:space="0" w:color="auto"/>
              <w:left w:val="single" w:sz="4" w:space="0" w:color="auto"/>
              <w:bottom w:val="single" w:sz="4" w:space="0" w:color="auto"/>
              <w:right w:val="single" w:sz="4" w:space="0" w:color="auto"/>
            </w:tcBorders>
            <w:vAlign w:val="center"/>
          </w:tcPr>
          <w:p w14:paraId="6E5841ED" w14:textId="47BCE4EC"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4AE6026E" w14:textId="34A71923"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02A23711"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1280E46C" w14:textId="20A34BE9"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7</w:t>
            </w:r>
          </w:p>
        </w:tc>
        <w:tc>
          <w:tcPr>
            <w:tcW w:w="3316" w:type="dxa"/>
            <w:tcBorders>
              <w:top w:val="single" w:sz="4" w:space="0" w:color="auto"/>
              <w:left w:val="single" w:sz="4" w:space="0" w:color="auto"/>
              <w:bottom w:val="single" w:sz="4" w:space="0" w:color="auto"/>
              <w:right w:val="single" w:sz="4" w:space="0" w:color="auto"/>
            </w:tcBorders>
            <w:vAlign w:val="center"/>
          </w:tcPr>
          <w:p w14:paraId="75C7B25C" w14:textId="0C45B3CA"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 xml:space="preserve">JALECO EM MICROFIBRA COM MANGAS LONGAS NA COR AZUL ROYAL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19-3955 TCX COM BRASÃO ESTAMPADO NO LADO ESQUERDO NA ALTURA DO PEITO, COM UM BOLSO NA ALTURA DO PEITO AO LADO ESQUERDO E 02 BOLSOS NA</w:t>
            </w:r>
            <w:r>
              <w:rPr>
                <w:rFonts w:ascii="Arial" w:eastAsia="Times New Roman" w:hAnsi="Arial" w:cs="Arial"/>
                <w:sz w:val="20"/>
                <w:szCs w:val="20"/>
              </w:rPr>
              <w:t xml:space="preserve"> </w:t>
            </w:r>
            <w:r w:rsidRPr="00C47985">
              <w:rPr>
                <w:rFonts w:ascii="Arial" w:eastAsia="Times New Roman" w:hAnsi="Arial" w:cs="Arial"/>
                <w:sz w:val="20"/>
                <w:szCs w:val="20"/>
              </w:rPr>
              <w:t>PARTE INFERIOR DIANTEIRA E NUMERAÇÃO PP AO EG</w:t>
            </w:r>
          </w:p>
        </w:tc>
        <w:tc>
          <w:tcPr>
            <w:tcW w:w="1117" w:type="dxa"/>
            <w:tcBorders>
              <w:top w:val="single" w:sz="4" w:space="0" w:color="auto"/>
              <w:left w:val="single" w:sz="4" w:space="0" w:color="auto"/>
              <w:bottom w:val="single" w:sz="4" w:space="0" w:color="auto"/>
              <w:right w:val="single" w:sz="4" w:space="0" w:color="auto"/>
            </w:tcBorders>
            <w:vAlign w:val="center"/>
          </w:tcPr>
          <w:p w14:paraId="09127D4B" w14:textId="494CA31F"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255D621E"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A89D166" w14:textId="50CE0305"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100,00</w:t>
            </w:r>
          </w:p>
        </w:tc>
        <w:tc>
          <w:tcPr>
            <w:tcW w:w="1498" w:type="dxa"/>
            <w:tcBorders>
              <w:top w:val="single" w:sz="4" w:space="0" w:color="auto"/>
              <w:left w:val="single" w:sz="4" w:space="0" w:color="auto"/>
              <w:bottom w:val="single" w:sz="4" w:space="0" w:color="auto"/>
              <w:right w:val="single" w:sz="4" w:space="0" w:color="auto"/>
            </w:tcBorders>
            <w:vAlign w:val="center"/>
          </w:tcPr>
          <w:p w14:paraId="6432E7E1" w14:textId="097C20AB"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0FF69AED" w14:textId="79FE0880"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49B53930"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0C702BA7" w14:textId="7ABDD8DA"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8</w:t>
            </w:r>
          </w:p>
        </w:tc>
        <w:tc>
          <w:tcPr>
            <w:tcW w:w="3316" w:type="dxa"/>
            <w:tcBorders>
              <w:top w:val="single" w:sz="4" w:space="0" w:color="auto"/>
              <w:left w:val="single" w:sz="4" w:space="0" w:color="auto"/>
              <w:bottom w:val="single" w:sz="4" w:space="0" w:color="auto"/>
              <w:right w:val="single" w:sz="4" w:space="0" w:color="auto"/>
            </w:tcBorders>
            <w:vAlign w:val="center"/>
          </w:tcPr>
          <w:p w14:paraId="46476EA6" w14:textId="466D8BBF"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 xml:space="preserve">JALECO EM MICROFIBRA COM MANGAS CURTAS COM BRASÃO ESTAMPADO NO LADO ESQUERDO NA ALTURA DO PEITO, COM UM BOLSO NA ALTURA DO PEITO AO LADO ESQUERDO E 02 BOLSOS NA PARTE INFERIOR DIANTEIRA, NA COR AZUL ROYAL COR APROXIMADA </w:t>
            </w:r>
            <w:proofErr w:type="spellStart"/>
            <w:r w:rsidRPr="00C47985">
              <w:rPr>
                <w:rFonts w:ascii="Arial" w:eastAsia="Times New Roman" w:hAnsi="Arial" w:cs="Arial"/>
                <w:sz w:val="20"/>
                <w:szCs w:val="20"/>
              </w:rPr>
              <w:t>Pantone</w:t>
            </w:r>
            <w:proofErr w:type="spellEnd"/>
            <w:r w:rsidRPr="00C47985">
              <w:rPr>
                <w:rFonts w:ascii="Arial" w:eastAsia="Times New Roman" w:hAnsi="Arial" w:cs="Arial"/>
                <w:sz w:val="20"/>
                <w:szCs w:val="20"/>
              </w:rPr>
              <w:t>® 19-3955 TCX E NUMERAÇÃO PP AO EG</w:t>
            </w:r>
          </w:p>
        </w:tc>
        <w:tc>
          <w:tcPr>
            <w:tcW w:w="1117" w:type="dxa"/>
            <w:tcBorders>
              <w:top w:val="single" w:sz="4" w:space="0" w:color="auto"/>
              <w:left w:val="single" w:sz="4" w:space="0" w:color="auto"/>
              <w:bottom w:val="single" w:sz="4" w:space="0" w:color="auto"/>
              <w:right w:val="single" w:sz="4" w:space="0" w:color="auto"/>
            </w:tcBorders>
            <w:vAlign w:val="center"/>
          </w:tcPr>
          <w:p w14:paraId="3D6CACFF" w14:textId="1C1ABB46"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0D35928C"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5B43CB84" w14:textId="56B33BEF"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100,00</w:t>
            </w:r>
          </w:p>
        </w:tc>
        <w:tc>
          <w:tcPr>
            <w:tcW w:w="1498" w:type="dxa"/>
            <w:tcBorders>
              <w:top w:val="single" w:sz="4" w:space="0" w:color="auto"/>
              <w:left w:val="single" w:sz="4" w:space="0" w:color="auto"/>
              <w:bottom w:val="single" w:sz="4" w:space="0" w:color="auto"/>
              <w:right w:val="single" w:sz="4" w:space="0" w:color="auto"/>
            </w:tcBorders>
            <w:vAlign w:val="center"/>
          </w:tcPr>
          <w:p w14:paraId="52E36BCE" w14:textId="2199022D"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79ABAA67" w14:textId="05F52C94"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1E66BADE" w14:textId="77777777" w:rsidTr="00C47985">
        <w:tc>
          <w:tcPr>
            <w:tcW w:w="629" w:type="dxa"/>
            <w:tcBorders>
              <w:top w:val="single" w:sz="4" w:space="0" w:color="auto"/>
              <w:left w:val="single" w:sz="4" w:space="0" w:color="auto"/>
              <w:bottom w:val="single" w:sz="4" w:space="0" w:color="auto"/>
              <w:right w:val="single" w:sz="4" w:space="0" w:color="auto"/>
            </w:tcBorders>
            <w:vAlign w:val="center"/>
          </w:tcPr>
          <w:p w14:paraId="48CACB00" w14:textId="6035122A" w:rsidR="00C47985" w:rsidRPr="00875513" w:rsidRDefault="00C47985" w:rsidP="00C47985">
            <w:pPr>
              <w:rPr>
                <w:rFonts w:ascii="Arial" w:eastAsia="Times New Roman" w:hAnsi="Arial" w:cs="Arial"/>
                <w:sz w:val="20"/>
                <w:szCs w:val="20"/>
              </w:rPr>
            </w:pPr>
            <w:r>
              <w:rPr>
                <w:rFonts w:ascii="Arial" w:eastAsia="Times New Roman" w:hAnsi="Arial" w:cs="Arial"/>
                <w:sz w:val="20"/>
                <w:szCs w:val="20"/>
              </w:rPr>
              <w:t>9</w:t>
            </w:r>
          </w:p>
        </w:tc>
        <w:tc>
          <w:tcPr>
            <w:tcW w:w="3316" w:type="dxa"/>
            <w:tcBorders>
              <w:top w:val="single" w:sz="4" w:space="0" w:color="auto"/>
              <w:left w:val="single" w:sz="4" w:space="0" w:color="auto"/>
              <w:bottom w:val="single" w:sz="4" w:space="0" w:color="auto"/>
              <w:right w:val="single" w:sz="4" w:space="0" w:color="auto"/>
            </w:tcBorders>
            <w:vAlign w:val="center"/>
          </w:tcPr>
          <w:p w14:paraId="26DAA355" w14:textId="015C21E1" w:rsidR="00C47985" w:rsidRPr="00875513" w:rsidRDefault="00C47985" w:rsidP="00C47985">
            <w:pPr>
              <w:jc w:val="both"/>
              <w:rPr>
                <w:rFonts w:ascii="Arial" w:eastAsia="Times New Roman" w:hAnsi="Arial" w:cs="Arial"/>
                <w:sz w:val="20"/>
                <w:szCs w:val="20"/>
              </w:rPr>
            </w:pPr>
            <w:r w:rsidRPr="00C47985">
              <w:rPr>
                <w:rFonts w:ascii="Arial" w:eastAsia="Times New Roman" w:hAnsi="Arial" w:cs="Arial"/>
                <w:sz w:val="20"/>
                <w:szCs w:val="20"/>
              </w:rPr>
              <w:t xml:space="preserve">JALECO EM MICROFIBRA COM MANGAS LONGAS COM BRASÃO ESTAMPADO NO LADO ESQUERDO NA ALTURA DO PEITO, COM UM BOLSO NA ALTURA DO PEITO AO LADO ESQUERDO E 02 BOLSOS NA PARTE INFERIOR </w:t>
            </w:r>
            <w:proofErr w:type="gramStart"/>
            <w:r w:rsidRPr="00C47985">
              <w:rPr>
                <w:rFonts w:ascii="Arial" w:eastAsia="Times New Roman" w:hAnsi="Arial" w:cs="Arial"/>
                <w:sz w:val="20"/>
                <w:szCs w:val="20"/>
              </w:rPr>
              <w:t>DIANTEIRA ,</w:t>
            </w:r>
            <w:proofErr w:type="gramEnd"/>
            <w:r w:rsidRPr="00C47985">
              <w:rPr>
                <w:rFonts w:ascii="Arial" w:eastAsia="Times New Roman" w:hAnsi="Arial" w:cs="Arial"/>
                <w:sz w:val="20"/>
                <w:szCs w:val="20"/>
              </w:rPr>
              <w:t xml:space="preserve"> NA COR </w:t>
            </w:r>
            <w:proofErr w:type="gramStart"/>
            <w:r w:rsidRPr="00C47985">
              <w:rPr>
                <w:rFonts w:ascii="Arial" w:eastAsia="Times New Roman" w:hAnsi="Arial" w:cs="Arial"/>
                <w:sz w:val="20"/>
                <w:szCs w:val="20"/>
              </w:rPr>
              <w:t>BRANCA ,E</w:t>
            </w:r>
            <w:proofErr w:type="gramEnd"/>
            <w:r w:rsidRPr="00C47985">
              <w:rPr>
                <w:rFonts w:ascii="Arial" w:eastAsia="Times New Roman" w:hAnsi="Arial" w:cs="Arial"/>
                <w:sz w:val="20"/>
                <w:szCs w:val="20"/>
              </w:rPr>
              <w:t xml:space="preserve"> NUMERAÇÃO PP AO EG</w:t>
            </w:r>
          </w:p>
        </w:tc>
        <w:tc>
          <w:tcPr>
            <w:tcW w:w="1117" w:type="dxa"/>
            <w:tcBorders>
              <w:top w:val="single" w:sz="4" w:space="0" w:color="auto"/>
              <w:left w:val="single" w:sz="4" w:space="0" w:color="auto"/>
              <w:bottom w:val="single" w:sz="4" w:space="0" w:color="auto"/>
              <w:right w:val="single" w:sz="4" w:space="0" w:color="auto"/>
            </w:tcBorders>
            <w:vAlign w:val="center"/>
          </w:tcPr>
          <w:p w14:paraId="2CB8AFAC" w14:textId="488F2C32"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UNIDADE</w:t>
            </w:r>
          </w:p>
        </w:tc>
        <w:tc>
          <w:tcPr>
            <w:tcW w:w="1039" w:type="dxa"/>
            <w:tcBorders>
              <w:top w:val="single" w:sz="4" w:space="0" w:color="auto"/>
              <w:left w:val="single" w:sz="4" w:space="0" w:color="auto"/>
              <w:bottom w:val="single" w:sz="4" w:space="0" w:color="auto"/>
              <w:right w:val="single" w:sz="4" w:space="0" w:color="auto"/>
            </w:tcBorders>
            <w:vAlign w:val="center"/>
          </w:tcPr>
          <w:p w14:paraId="44383160" w14:textId="77777777" w:rsidR="00C47985" w:rsidRPr="00875513" w:rsidRDefault="00C47985" w:rsidP="00C47985">
            <w:pPr>
              <w:jc w:val="center"/>
              <w:rPr>
                <w:rFonts w:ascii="Arial" w:eastAsia="Times New Roman" w:hAnsi="Arial" w:cs="Arial"/>
                <w:sz w:val="20"/>
                <w:szCs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3ACB0C30" w14:textId="6EB50820"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200,00</w:t>
            </w:r>
          </w:p>
        </w:tc>
        <w:tc>
          <w:tcPr>
            <w:tcW w:w="1498" w:type="dxa"/>
            <w:tcBorders>
              <w:top w:val="single" w:sz="4" w:space="0" w:color="auto"/>
              <w:left w:val="single" w:sz="4" w:space="0" w:color="auto"/>
              <w:bottom w:val="single" w:sz="4" w:space="0" w:color="auto"/>
              <w:right w:val="single" w:sz="4" w:space="0" w:color="auto"/>
            </w:tcBorders>
            <w:vAlign w:val="center"/>
          </w:tcPr>
          <w:p w14:paraId="1A9F5EE3" w14:textId="29BBCE08"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c>
          <w:tcPr>
            <w:tcW w:w="1466" w:type="dxa"/>
            <w:tcBorders>
              <w:top w:val="single" w:sz="4" w:space="0" w:color="auto"/>
              <w:left w:val="single" w:sz="4" w:space="0" w:color="auto"/>
              <w:bottom w:val="single" w:sz="4" w:space="0" w:color="auto"/>
              <w:right w:val="single" w:sz="4" w:space="0" w:color="auto"/>
            </w:tcBorders>
            <w:vAlign w:val="center"/>
          </w:tcPr>
          <w:p w14:paraId="6F07EEF2" w14:textId="24DBDF73" w:rsidR="00C47985" w:rsidRPr="00875513" w:rsidRDefault="00C47985" w:rsidP="00C47985">
            <w:pPr>
              <w:jc w:val="center"/>
              <w:rPr>
                <w:rFonts w:ascii="Arial" w:eastAsia="Times New Roman" w:hAnsi="Arial" w:cs="Arial"/>
                <w:sz w:val="20"/>
                <w:szCs w:val="20"/>
              </w:rPr>
            </w:pPr>
            <w:r>
              <w:rPr>
                <w:rFonts w:ascii="Arial" w:eastAsia="Times New Roman" w:hAnsi="Arial" w:cs="Arial"/>
                <w:sz w:val="20"/>
                <w:szCs w:val="20"/>
              </w:rPr>
              <w:t>R$</w:t>
            </w:r>
          </w:p>
        </w:tc>
      </w:tr>
      <w:tr w:rsidR="00C47985" w:rsidRPr="00875513" w14:paraId="57338AE6" w14:textId="77777777" w:rsidTr="00B222DD">
        <w:tc>
          <w:tcPr>
            <w:tcW w:w="10060" w:type="dxa"/>
            <w:gridSpan w:val="7"/>
            <w:tcBorders>
              <w:top w:val="single" w:sz="4" w:space="0" w:color="auto"/>
              <w:left w:val="single" w:sz="4" w:space="0" w:color="auto"/>
              <w:bottom w:val="single" w:sz="4" w:space="0" w:color="auto"/>
              <w:right w:val="single" w:sz="4" w:space="0" w:color="auto"/>
            </w:tcBorders>
            <w:vAlign w:val="center"/>
          </w:tcPr>
          <w:p w14:paraId="6BD4A10E" w14:textId="7ADD19B9" w:rsidR="00C47985" w:rsidRPr="00C47985" w:rsidRDefault="00C47985" w:rsidP="00C47985">
            <w:pPr>
              <w:jc w:val="right"/>
              <w:rPr>
                <w:rFonts w:ascii="Arial" w:eastAsia="Times New Roman" w:hAnsi="Arial" w:cs="Arial"/>
                <w:b/>
                <w:bCs/>
                <w:sz w:val="20"/>
                <w:szCs w:val="20"/>
              </w:rPr>
            </w:pPr>
            <w:r w:rsidRPr="00C47985">
              <w:rPr>
                <w:rFonts w:ascii="Arial" w:eastAsia="Times New Roman" w:hAnsi="Arial" w:cs="Arial"/>
                <w:b/>
                <w:bCs/>
                <w:sz w:val="20"/>
                <w:szCs w:val="20"/>
              </w:rPr>
              <w:t>Valor Total: R$</w:t>
            </w:r>
          </w:p>
        </w:tc>
      </w:tr>
    </w:tbl>
    <w:p w14:paraId="3F221F46" w14:textId="77777777" w:rsidR="002B5107" w:rsidRPr="00BB44DF" w:rsidRDefault="002B5107" w:rsidP="002B5107">
      <w:pPr>
        <w:pStyle w:val="Nivel2"/>
        <w:suppressAutoHyphens w:val="0"/>
        <w:autoSpaceDE w:val="0"/>
        <w:autoSpaceDN w:val="0"/>
        <w:adjustRightInd w:val="0"/>
        <w:spacing w:line="240" w:lineRule="auto"/>
        <w:rPr>
          <w:sz w:val="20"/>
          <w:szCs w:val="20"/>
          <w:lang w:eastAsia="en-US"/>
        </w:rPr>
      </w:pPr>
      <w:r>
        <w:rPr>
          <w:b/>
          <w:bCs/>
          <w:sz w:val="20"/>
          <w:szCs w:val="20"/>
          <w:lang w:eastAsia="en-US"/>
        </w:rPr>
        <w:t>2</w:t>
      </w:r>
      <w:r w:rsidRPr="00BB44DF">
        <w:rPr>
          <w:b/>
          <w:bCs/>
          <w:sz w:val="20"/>
          <w:szCs w:val="20"/>
          <w:lang w:eastAsia="en-US"/>
        </w:rPr>
        <w:t>.2.</w:t>
      </w:r>
      <w:r>
        <w:rPr>
          <w:sz w:val="20"/>
          <w:szCs w:val="20"/>
          <w:lang w:eastAsia="en-US"/>
        </w:rPr>
        <w:t xml:space="preserve"> </w:t>
      </w:r>
      <w:r w:rsidRPr="00BB44DF">
        <w:rPr>
          <w:sz w:val="20"/>
          <w:szCs w:val="20"/>
          <w:lang w:eastAsia="en-US"/>
        </w:rPr>
        <w:t>A listagem do cadastro de reserva referente ao presente registro de preços consta como anexo a esta Ata.</w:t>
      </w:r>
    </w:p>
    <w:p w14:paraId="1B168644"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6" w:name="_Toc168469746"/>
      <w:bookmarkStart w:id="87" w:name="_Toc168469823"/>
      <w:bookmarkStart w:id="88" w:name="_Toc168555237"/>
      <w:bookmarkStart w:id="89" w:name="_Toc168907771"/>
      <w:bookmarkStart w:id="90" w:name="_Toc168907811"/>
      <w:bookmarkStart w:id="91" w:name="_Toc168987390"/>
      <w:bookmarkStart w:id="92" w:name="_Toc169001754"/>
      <w:bookmarkStart w:id="93" w:name="_Toc221104466"/>
      <w:r>
        <w:t xml:space="preserve">3. </w:t>
      </w:r>
      <w:r w:rsidRPr="00BB44DF">
        <w:t>ÓRGÃO(S) GERENCIADOR E</w:t>
      </w:r>
      <w:r>
        <w:t xml:space="preserve"> </w:t>
      </w:r>
      <w:r w:rsidRPr="00BB44DF">
        <w:t>PARTICIPANTE(S)</w:t>
      </w:r>
      <w:bookmarkEnd w:id="86"/>
      <w:bookmarkEnd w:id="87"/>
      <w:bookmarkEnd w:id="88"/>
      <w:bookmarkEnd w:id="89"/>
      <w:bookmarkEnd w:id="90"/>
      <w:bookmarkEnd w:id="91"/>
      <w:bookmarkEnd w:id="92"/>
      <w:bookmarkEnd w:id="93"/>
    </w:p>
    <w:p w14:paraId="4A299D45" w14:textId="1FE75A7F"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3.1.</w:t>
      </w:r>
      <w:r>
        <w:rPr>
          <w:sz w:val="20"/>
          <w:szCs w:val="20"/>
        </w:rPr>
        <w:t xml:space="preserve"> </w:t>
      </w:r>
      <w:r w:rsidRPr="00BB44DF">
        <w:rPr>
          <w:sz w:val="20"/>
          <w:szCs w:val="20"/>
        </w:rPr>
        <w:t xml:space="preserve">O órgão </w:t>
      </w:r>
      <w:r w:rsidRPr="00AB0699">
        <w:rPr>
          <w:sz w:val="20"/>
          <w:szCs w:val="20"/>
        </w:rPr>
        <w:t xml:space="preserve">gerenciador será a </w:t>
      </w:r>
      <w:r w:rsidRPr="00AB0699">
        <w:rPr>
          <w:b/>
          <w:bCs/>
          <w:sz w:val="20"/>
          <w:szCs w:val="20"/>
        </w:rPr>
        <w:t>Prefeitura Municipal de Caçador</w:t>
      </w:r>
      <w:r w:rsidR="00AB0699" w:rsidRPr="00AB0699">
        <w:rPr>
          <w:sz w:val="20"/>
          <w:szCs w:val="20"/>
        </w:rPr>
        <w:t>.</w:t>
      </w:r>
    </w:p>
    <w:p w14:paraId="39832D3E" w14:textId="77777777" w:rsidR="002B5107" w:rsidRPr="00086C85" w:rsidRDefault="002B5107" w:rsidP="002B5107">
      <w:pPr>
        <w:pStyle w:val="Nivel2"/>
        <w:suppressAutoHyphens w:val="0"/>
        <w:autoSpaceDE w:val="0"/>
        <w:autoSpaceDN w:val="0"/>
        <w:adjustRightInd w:val="0"/>
        <w:spacing w:before="0" w:line="240" w:lineRule="auto"/>
        <w:rPr>
          <w:color w:val="auto"/>
          <w:sz w:val="20"/>
          <w:szCs w:val="20"/>
        </w:rPr>
      </w:pPr>
      <w:r w:rsidRPr="00086C85">
        <w:rPr>
          <w:b/>
          <w:bCs/>
          <w:color w:val="auto"/>
          <w:sz w:val="20"/>
          <w:szCs w:val="20"/>
        </w:rPr>
        <w:t>3.2.</w:t>
      </w:r>
      <w:r w:rsidRPr="00086C85">
        <w:rPr>
          <w:color w:val="auto"/>
          <w:sz w:val="20"/>
          <w:szCs w:val="20"/>
        </w:rPr>
        <w:t xml:space="preserve"> </w:t>
      </w:r>
      <w:r w:rsidRPr="002F3C95">
        <w:rPr>
          <w:color w:val="auto"/>
          <w:sz w:val="20"/>
          <w:szCs w:val="20"/>
        </w:rPr>
        <w:t>Não há outro</w:t>
      </w:r>
      <w:r>
        <w:rPr>
          <w:color w:val="auto"/>
          <w:sz w:val="20"/>
          <w:szCs w:val="20"/>
        </w:rPr>
        <w:t>(s)</w:t>
      </w:r>
      <w:r w:rsidRPr="002F3C95">
        <w:rPr>
          <w:color w:val="auto"/>
          <w:sz w:val="20"/>
          <w:szCs w:val="20"/>
        </w:rPr>
        <w:t xml:space="preserve"> órgão</w:t>
      </w:r>
      <w:r>
        <w:rPr>
          <w:color w:val="auto"/>
          <w:sz w:val="20"/>
          <w:szCs w:val="20"/>
        </w:rPr>
        <w:t>(s)</w:t>
      </w:r>
      <w:r w:rsidRPr="002F3C95">
        <w:rPr>
          <w:color w:val="auto"/>
          <w:sz w:val="20"/>
          <w:szCs w:val="20"/>
        </w:rPr>
        <w:t xml:space="preserve"> </w:t>
      </w:r>
      <w:r w:rsidRPr="00086C85">
        <w:rPr>
          <w:color w:val="auto"/>
          <w:sz w:val="20"/>
          <w:szCs w:val="20"/>
        </w:rPr>
        <w:t>e entidade</w:t>
      </w:r>
      <w:r>
        <w:rPr>
          <w:color w:val="auto"/>
          <w:sz w:val="20"/>
          <w:szCs w:val="20"/>
        </w:rPr>
        <w:t>(s)</w:t>
      </w:r>
      <w:r w:rsidRPr="00086C85">
        <w:rPr>
          <w:color w:val="auto"/>
          <w:sz w:val="20"/>
          <w:szCs w:val="20"/>
        </w:rPr>
        <w:t xml:space="preserve"> pública</w:t>
      </w:r>
      <w:r>
        <w:rPr>
          <w:color w:val="auto"/>
          <w:sz w:val="20"/>
          <w:szCs w:val="20"/>
        </w:rPr>
        <w:t xml:space="preserve">(s) </w:t>
      </w:r>
      <w:r w:rsidRPr="00086C85">
        <w:rPr>
          <w:color w:val="auto"/>
          <w:sz w:val="20"/>
          <w:szCs w:val="20"/>
        </w:rPr>
        <w:t>participante</w:t>
      </w:r>
      <w:r>
        <w:rPr>
          <w:color w:val="auto"/>
          <w:sz w:val="20"/>
          <w:szCs w:val="20"/>
        </w:rPr>
        <w:t>(s)</w:t>
      </w:r>
      <w:r w:rsidRPr="00086C85">
        <w:rPr>
          <w:color w:val="auto"/>
          <w:sz w:val="20"/>
          <w:szCs w:val="20"/>
        </w:rPr>
        <w:t xml:space="preserve"> deste registro de preços.</w:t>
      </w:r>
    </w:p>
    <w:p w14:paraId="786B80CE"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4" w:name="_Toc168469747"/>
      <w:bookmarkStart w:id="95" w:name="_Toc168469824"/>
      <w:bookmarkStart w:id="96" w:name="_Toc168555238"/>
      <w:bookmarkStart w:id="97" w:name="_Toc168907772"/>
      <w:bookmarkStart w:id="98" w:name="_Toc168907812"/>
      <w:bookmarkStart w:id="99" w:name="_Toc168987391"/>
      <w:bookmarkStart w:id="100" w:name="_Toc169001755"/>
      <w:bookmarkStart w:id="101" w:name="_Toc221104467"/>
      <w:r>
        <w:t xml:space="preserve">4. </w:t>
      </w:r>
      <w:r w:rsidRPr="00BB44DF">
        <w:t>DA ADESÃO À ATA DE REGISTRO DE PREÇO</w:t>
      </w:r>
      <w:r>
        <w:t>S</w:t>
      </w:r>
      <w:bookmarkEnd w:id="94"/>
      <w:bookmarkEnd w:id="95"/>
      <w:bookmarkEnd w:id="96"/>
      <w:bookmarkEnd w:id="97"/>
      <w:bookmarkEnd w:id="98"/>
      <w:bookmarkEnd w:id="99"/>
      <w:bookmarkEnd w:id="100"/>
      <w:bookmarkEnd w:id="101"/>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2" w:name="_Toc168469748"/>
      <w:bookmarkStart w:id="103" w:name="_Toc168469825"/>
      <w:bookmarkStart w:id="104" w:name="_Toc168555239"/>
      <w:bookmarkStart w:id="105" w:name="_Toc168907773"/>
      <w:bookmarkStart w:id="106" w:name="_Toc168907813"/>
      <w:bookmarkStart w:id="107" w:name="_Toc168987392"/>
      <w:bookmarkStart w:id="108" w:name="_Toc169001756"/>
      <w:bookmarkStart w:id="109" w:name="_Toc221104468"/>
      <w:r>
        <w:t xml:space="preserve">5. </w:t>
      </w:r>
      <w:r w:rsidRPr="00BB44DF">
        <w:t>VALIDADE, FORMALIZAÇÃO DA ATA DE REGISTRO DE PREÇOS E CADASTRO RESERVA</w:t>
      </w:r>
      <w:bookmarkEnd w:id="102"/>
      <w:bookmarkEnd w:id="103"/>
      <w:bookmarkEnd w:id="104"/>
      <w:bookmarkEnd w:id="105"/>
      <w:bookmarkEnd w:id="106"/>
      <w:bookmarkEnd w:id="107"/>
      <w:bookmarkEnd w:id="108"/>
      <w:bookmarkEnd w:id="109"/>
    </w:p>
    <w:p w14:paraId="7194BFBE" w14:textId="77777777"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da Ata de Registro de Preços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0" w:name="cadastro_reserva"/>
      <w:bookmarkEnd w:id="110"/>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1" w:name="habilitacao_reserva"/>
      <w:bookmarkEnd w:id="111"/>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2" w:name="recusa_dos_que_baixaram_preco"/>
      <w:bookmarkEnd w:id="112"/>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3" w:name="_Toc168469749"/>
      <w:bookmarkStart w:id="114" w:name="_Toc168469826"/>
      <w:bookmarkStart w:id="115" w:name="_Toc168555240"/>
      <w:bookmarkStart w:id="116" w:name="_Toc168907774"/>
      <w:bookmarkStart w:id="117" w:name="_Toc168907814"/>
      <w:bookmarkStart w:id="118" w:name="_Toc168987393"/>
      <w:bookmarkStart w:id="119" w:name="_Toc169001757"/>
      <w:bookmarkStart w:id="120" w:name="_Toc221104469"/>
      <w:r>
        <w:t xml:space="preserve">6. </w:t>
      </w:r>
      <w:r w:rsidRPr="00BB44DF">
        <w:t>ALTERAÇÃO OU ATUALIZAÇÃO DOS PREÇOS REGISTRADOS</w:t>
      </w:r>
      <w:bookmarkEnd w:id="113"/>
      <w:bookmarkEnd w:id="114"/>
      <w:bookmarkEnd w:id="115"/>
      <w:bookmarkEnd w:id="116"/>
      <w:bookmarkEnd w:id="117"/>
      <w:bookmarkEnd w:id="118"/>
      <w:bookmarkEnd w:id="119"/>
      <w:bookmarkEnd w:id="120"/>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1" w:name="_Toc168469750"/>
      <w:bookmarkStart w:id="122" w:name="_Toc168469827"/>
      <w:bookmarkStart w:id="123" w:name="_Toc168555241"/>
      <w:bookmarkStart w:id="124" w:name="_Toc168907775"/>
      <w:bookmarkStart w:id="125" w:name="_Toc168907815"/>
      <w:bookmarkStart w:id="126" w:name="_Toc168987394"/>
      <w:bookmarkStart w:id="127" w:name="_Toc169001758"/>
      <w:bookmarkStart w:id="128" w:name="_Toc221104470"/>
      <w:r>
        <w:t xml:space="preserve">7. </w:t>
      </w:r>
      <w:r w:rsidRPr="00BB44DF">
        <w:t>NEGOCIAÇÃO DE PREÇOS REGISTRADOS</w:t>
      </w:r>
      <w:bookmarkEnd w:id="121"/>
      <w:bookmarkEnd w:id="122"/>
      <w:bookmarkEnd w:id="123"/>
      <w:bookmarkEnd w:id="124"/>
      <w:bookmarkEnd w:id="125"/>
      <w:bookmarkEnd w:id="126"/>
      <w:bookmarkEnd w:id="127"/>
      <w:bookmarkEnd w:id="128"/>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29" w:name="reducao_preco_mercado_negociacao_frustra"/>
      <w:bookmarkEnd w:id="129"/>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0" w:name="hipotese_preco_mercado_maior"/>
      <w:bookmarkEnd w:id="130"/>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 xml:space="preserve">Neste caso, o fornecedor encaminhará, juntamente com o pedido de alteração, a documentação comprobatória ou </w:t>
      </w:r>
      <w:proofErr w:type="spellStart"/>
      <w:r w:rsidRPr="00BB44DF">
        <w:rPr>
          <w:sz w:val="20"/>
          <w:szCs w:val="20"/>
        </w:rPr>
        <w:t>a</w:t>
      </w:r>
      <w:proofErr w:type="spellEnd"/>
      <w:r w:rsidRPr="00BB44DF">
        <w:rPr>
          <w:sz w:val="20"/>
          <w:szCs w:val="20"/>
        </w:rPr>
        <w:t xml:space="preserve"> planilha de custos que demonstre a inviabilidade do preço registrado em relação às condições inicialmente pactuadas.</w:t>
      </w:r>
      <w:bookmarkStart w:id="131" w:name="prova_preco_mercado_maior"/>
      <w:bookmarkEnd w:id="131"/>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2" w:name="nao_comprovacao_majoracao_mercado"/>
      <w:bookmarkEnd w:id="132"/>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3" w:name="majora_preco_mercado_negociacao_frustra"/>
      <w:bookmarkEnd w:id="133"/>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4" w:name="_Toc168469751"/>
      <w:bookmarkStart w:id="135" w:name="_Toc168469828"/>
      <w:bookmarkStart w:id="136" w:name="_Toc168555242"/>
      <w:bookmarkStart w:id="137" w:name="_Toc168907776"/>
      <w:bookmarkStart w:id="138" w:name="_Toc168907816"/>
      <w:bookmarkStart w:id="139" w:name="_Toc168987395"/>
      <w:bookmarkStart w:id="140" w:name="_Toc169001759"/>
      <w:bookmarkStart w:id="141" w:name="_Toc221104471"/>
      <w:r>
        <w:t xml:space="preserve">8. </w:t>
      </w:r>
      <w:r w:rsidRPr="00BB44DF">
        <w:t>REMANEJAMENTO DAS QUANTIDADES REGISTRADAS NA ATA DE REGISTRO DE PREÇOS</w:t>
      </w:r>
      <w:bookmarkEnd w:id="134"/>
      <w:bookmarkEnd w:id="135"/>
      <w:bookmarkEnd w:id="136"/>
      <w:bookmarkEnd w:id="137"/>
      <w:bookmarkEnd w:id="138"/>
      <w:bookmarkEnd w:id="139"/>
      <w:bookmarkEnd w:id="140"/>
      <w:bookmarkEnd w:id="141"/>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2" w:name="_Toc168469752"/>
      <w:bookmarkStart w:id="143" w:name="_Toc168469829"/>
      <w:bookmarkStart w:id="144" w:name="_Toc168555243"/>
      <w:bookmarkStart w:id="145" w:name="_Toc168907777"/>
      <w:bookmarkStart w:id="146" w:name="_Toc168907817"/>
      <w:bookmarkStart w:id="147" w:name="_Toc168987396"/>
      <w:bookmarkStart w:id="148" w:name="_Toc169001760"/>
      <w:bookmarkStart w:id="149" w:name="_Toc221104472"/>
      <w:r>
        <w:t xml:space="preserve">9. </w:t>
      </w:r>
      <w:r w:rsidRPr="00BB44DF">
        <w:t>CANCELAMENTO DO REGISTRO DO LICITANTE VENCEDOR E DOS PREÇOS REGISTRADOS</w:t>
      </w:r>
      <w:bookmarkStart w:id="150" w:name="cancelamento"/>
      <w:bookmarkEnd w:id="142"/>
      <w:bookmarkEnd w:id="143"/>
      <w:bookmarkEnd w:id="144"/>
      <w:bookmarkEnd w:id="145"/>
      <w:bookmarkEnd w:id="146"/>
      <w:bookmarkEnd w:id="147"/>
      <w:bookmarkEnd w:id="148"/>
      <w:bookmarkEnd w:id="149"/>
      <w:bookmarkEnd w:id="150"/>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1" w:name="cancelamento_do_fornecedor"/>
      <w:bookmarkEnd w:id="151"/>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2" w:name="cancelamento_da_ata"/>
      <w:bookmarkEnd w:id="152"/>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3" w:name="_Toc168469753"/>
      <w:bookmarkStart w:id="154" w:name="_Toc168469830"/>
      <w:bookmarkStart w:id="155" w:name="_Toc168555244"/>
      <w:bookmarkStart w:id="156" w:name="_Toc168907778"/>
      <w:bookmarkStart w:id="157" w:name="_Toc168907818"/>
      <w:bookmarkStart w:id="158" w:name="_Toc168987397"/>
      <w:bookmarkStart w:id="159" w:name="_Toc169001761"/>
      <w:bookmarkStart w:id="160" w:name="_Toc221104473"/>
      <w:r>
        <w:t xml:space="preserve">10. </w:t>
      </w:r>
      <w:r w:rsidRPr="00BB44DF">
        <w:t>DAS PENALIDADES</w:t>
      </w:r>
      <w:bookmarkEnd w:id="153"/>
      <w:bookmarkEnd w:id="154"/>
      <w:bookmarkEnd w:id="155"/>
      <w:bookmarkEnd w:id="156"/>
      <w:bookmarkEnd w:id="157"/>
      <w:bookmarkEnd w:id="158"/>
      <w:bookmarkEnd w:id="159"/>
      <w:bookmarkEnd w:id="160"/>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1" w:name="_Toc168469756"/>
      <w:bookmarkStart w:id="162" w:name="_Toc168469833"/>
      <w:bookmarkStart w:id="163" w:name="_Toc168555245"/>
      <w:bookmarkStart w:id="164" w:name="_Toc168907779"/>
      <w:bookmarkStart w:id="165" w:name="_Toc168907819"/>
      <w:bookmarkStart w:id="166" w:name="_Toc168987398"/>
      <w:bookmarkStart w:id="167" w:name="_Toc169001762"/>
      <w:bookmarkStart w:id="168" w:name="_Toc221104474"/>
      <w:r w:rsidRPr="000B005D">
        <w:t>1</w:t>
      </w:r>
      <w:r w:rsidR="00ED716B">
        <w:t>2</w:t>
      </w:r>
      <w:r w:rsidRPr="000B005D">
        <w:t xml:space="preserve">. </w:t>
      </w:r>
      <w:r>
        <w:t xml:space="preserve">DAS </w:t>
      </w:r>
      <w:r w:rsidRPr="000B005D">
        <w:t>CONDIÇÕES GERAIS</w:t>
      </w:r>
      <w:bookmarkEnd w:id="161"/>
      <w:bookmarkEnd w:id="162"/>
      <w:bookmarkEnd w:id="163"/>
      <w:bookmarkEnd w:id="164"/>
      <w:bookmarkEnd w:id="165"/>
      <w:bookmarkEnd w:id="166"/>
      <w:bookmarkEnd w:id="167"/>
      <w:bookmarkEnd w:id="168"/>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62019A49"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proofErr w:type="spellStart"/>
      <w:r w:rsidR="00121120">
        <w:rPr>
          <w:rFonts w:cs="Arial"/>
          <w:szCs w:val="20"/>
        </w:rPr>
        <w:t>xx</w:t>
      </w:r>
      <w:proofErr w:type="spellEnd"/>
      <w:r>
        <w:rPr>
          <w:rFonts w:cs="Arial"/>
          <w:szCs w:val="20"/>
        </w:rPr>
        <w:t xml:space="preserve"> </w:t>
      </w:r>
      <w:r w:rsidRPr="00803ED0">
        <w:rPr>
          <w:rFonts w:cs="Arial"/>
          <w:szCs w:val="20"/>
        </w:rPr>
        <w:t xml:space="preserve">de </w:t>
      </w:r>
      <w:proofErr w:type="spellStart"/>
      <w:r w:rsidR="00121120">
        <w:rPr>
          <w:rFonts w:cs="Arial"/>
          <w:szCs w:val="20"/>
        </w:rPr>
        <w:t>xxxx</w:t>
      </w:r>
      <w:proofErr w:type="spellEnd"/>
      <w:r w:rsidRPr="00803ED0">
        <w:rPr>
          <w:rFonts w:cs="Arial"/>
          <w:szCs w:val="20"/>
        </w:rPr>
        <w:t xml:space="preserve"> de 202</w:t>
      </w:r>
      <w:r w:rsidR="00121120">
        <w:rPr>
          <w:rFonts w:cs="Arial"/>
          <w:szCs w:val="20"/>
        </w:rPr>
        <w:t>5</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A00DD1" w:rsidRDefault="002B5107" w:rsidP="00B305C7">
            <w:pPr>
              <w:widowControl w:val="0"/>
              <w:suppressAutoHyphens/>
              <w:jc w:val="center"/>
              <w:rPr>
                <w:rFonts w:ascii="Arial" w:eastAsia="Calibri" w:hAnsi="Arial" w:cs="Arial"/>
                <w:b/>
                <w:bCs/>
                <w:sz w:val="20"/>
                <w:szCs w:val="20"/>
              </w:rPr>
            </w:pPr>
            <w:r w:rsidRPr="00A00DD1">
              <w:rPr>
                <w:rFonts w:ascii="Arial" w:eastAsia="Calibri" w:hAnsi="Arial" w:cs="Arial"/>
                <w:b/>
                <w:bCs/>
                <w:sz w:val="20"/>
                <w:szCs w:val="20"/>
              </w:rPr>
              <w:t>ALENCAR MENDES</w:t>
            </w:r>
          </w:p>
          <w:p w14:paraId="05A633BB" w14:textId="77777777" w:rsidR="002B5107" w:rsidRPr="00A00DD1" w:rsidRDefault="002B5107" w:rsidP="00B305C7">
            <w:pPr>
              <w:widowControl w:val="0"/>
              <w:suppressAutoHyphens/>
              <w:jc w:val="center"/>
              <w:rPr>
                <w:rFonts w:ascii="Arial" w:eastAsia="Calibri" w:hAnsi="Arial" w:cs="Arial"/>
                <w:sz w:val="20"/>
                <w:szCs w:val="20"/>
              </w:rPr>
            </w:pPr>
            <w:r w:rsidRPr="00A00DD1">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127CEF93" w:rsidR="00121120" w:rsidRPr="00121120" w:rsidRDefault="00A00DD1" w:rsidP="00660CB0">
            <w:pPr>
              <w:widowControl w:val="0"/>
              <w:suppressAutoHyphens/>
              <w:jc w:val="center"/>
              <w:rPr>
                <w:rFonts w:ascii="Arial" w:eastAsia="Calibri" w:hAnsi="Arial" w:cs="Arial"/>
                <w:b/>
                <w:bCs/>
                <w:sz w:val="20"/>
                <w:szCs w:val="20"/>
              </w:rPr>
            </w:pPr>
            <w:r w:rsidRPr="00A00DD1">
              <w:rPr>
                <w:rFonts w:ascii="Arial" w:eastAsia="Calibri" w:hAnsi="Arial" w:cs="Arial"/>
                <w:b/>
                <w:bCs/>
                <w:sz w:val="20"/>
                <w:szCs w:val="20"/>
              </w:rPr>
              <w:t>EDUARDO KMELIUSKAS</w:t>
            </w: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57E53" w14:textId="77777777" w:rsidR="00D06E96" w:rsidRDefault="00D06E96">
      <w:r>
        <w:separator/>
      </w:r>
    </w:p>
  </w:endnote>
  <w:endnote w:type="continuationSeparator" w:id="0">
    <w:p w14:paraId="6FE3AD2F" w14:textId="77777777" w:rsidR="00D06E96" w:rsidRDefault="00D0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6F4E" w14:textId="77777777" w:rsidR="00D06E96" w:rsidRDefault="00D06E96">
      <w:r>
        <w:separator/>
      </w:r>
    </w:p>
  </w:footnote>
  <w:footnote w:type="continuationSeparator" w:id="0">
    <w:p w14:paraId="5452FC32" w14:textId="77777777" w:rsidR="00D06E96" w:rsidRDefault="00D0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2346D"/>
    <w:rsid w:val="0003074C"/>
    <w:rsid w:val="00033B63"/>
    <w:rsid w:val="00035F6B"/>
    <w:rsid w:val="00036205"/>
    <w:rsid w:val="000422BB"/>
    <w:rsid w:val="000447EF"/>
    <w:rsid w:val="00045A52"/>
    <w:rsid w:val="0004772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D88"/>
    <w:rsid w:val="0018455C"/>
    <w:rsid w:val="001A0D52"/>
    <w:rsid w:val="001A1948"/>
    <w:rsid w:val="001A1DBF"/>
    <w:rsid w:val="001A37BB"/>
    <w:rsid w:val="001C54B4"/>
    <w:rsid w:val="001C6026"/>
    <w:rsid w:val="001D057E"/>
    <w:rsid w:val="001D290C"/>
    <w:rsid w:val="001E76D7"/>
    <w:rsid w:val="001F1B0A"/>
    <w:rsid w:val="001F790B"/>
    <w:rsid w:val="002062D2"/>
    <w:rsid w:val="00210D4B"/>
    <w:rsid w:val="0021574E"/>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527D"/>
    <w:rsid w:val="002C542C"/>
    <w:rsid w:val="002D1FB4"/>
    <w:rsid w:val="002D7AAE"/>
    <w:rsid w:val="002D7D1E"/>
    <w:rsid w:val="002E2801"/>
    <w:rsid w:val="002F3C95"/>
    <w:rsid w:val="002F5619"/>
    <w:rsid w:val="002F586F"/>
    <w:rsid w:val="00301B4C"/>
    <w:rsid w:val="00303147"/>
    <w:rsid w:val="00311CBC"/>
    <w:rsid w:val="003201B0"/>
    <w:rsid w:val="00323788"/>
    <w:rsid w:val="00330E25"/>
    <w:rsid w:val="003336A9"/>
    <w:rsid w:val="003348F2"/>
    <w:rsid w:val="00342A18"/>
    <w:rsid w:val="00342C3F"/>
    <w:rsid w:val="00342D51"/>
    <w:rsid w:val="0034560F"/>
    <w:rsid w:val="00352C56"/>
    <w:rsid w:val="003544F1"/>
    <w:rsid w:val="00387F40"/>
    <w:rsid w:val="0039345D"/>
    <w:rsid w:val="003937BD"/>
    <w:rsid w:val="0039434E"/>
    <w:rsid w:val="003A2FBB"/>
    <w:rsid w:val="003A5B27"/>
    <w:rsid w:val="003B5873"/>
    <w:rsid w:val="003B75F8"/>
    <w:rsid w:val="003C491F"/>
    <w:rsid w:val="003E149B"/>
    <w:rsid w:val="003E2686"/>
    <w:rsid w:val="003E2B5F"/>
    <w:rsid w:val="003E4AE0"/>
    <w:rsid w:val="003E5437"/>
    <w:rsid w:val="003E54F3"/>
    <w:rsid w:val="003E7259"/>
    <w:rsid w:val="004022C9"/>
    <w:rsid w:val="004060E1"/>
    <w:rsid w:val="00420C4F"/>
    <w:rsid w:val="004256C8"/>
    <w:rsid w:val="00426C02"/>
    <w:rsid w:val="00430283"/>
    <w:rsid w:val="0043178E"/>
    <w:rsid w:val="00435C78"/>
    <w:rsid w:val="00443146"/>
    <w:rsid w:val="004541AA"/>
    <w:rsid w:val="004616CB"/>
    <w:rsid w:val="004625FE"/>
    <w:rsid w:val="0047386B"/>
    <w:rsid w:val="004758A4"/>
    <w:rsid w:val="00477B4C"/>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97EE2"/>
    <w:rsid w:val="005B2F9C"/>
    <w:rsid w:val="005C071F"/>
    <w:rsid w:val="005C1EEB"/>
    <w:rsid w:val="005D3034"/>
    <w:rsid w:val="005D6C86"/>
    <w:rsid w:val="005E4CD5"/>
    <w:rsid w:val="005F1265"/>
    <w:rsid w:val="005F216A"/>
    <w:rsid w:val="005F4A37"/>
    <w:rsid w:val="00601F03"/>
    <w:rsid w:val="006064C1"/>
    <w:rsid w:val="00607E6D"/>
    <w:rsid w:val="00615E07"/>
    <w:rsid w:val="00621AB5"/>
    <w:rsid w:val="00643FAE"/>
    <w:rsid w:val="0064681C"/>
    <w:rsid w:val="006500AA"/>
    <w:rsid w:val="006514DD"/>
    <w:rsid w:val="00655E7D"/>
    <w:rsid w:val="00657251"/>
    <w:rsid w:val="0067192A"/>
    <w:rsid w:val="006939E4"/>
    <w:rsid w:val="00694056"/>
    <w:rsid w:val="00697A8C"/>
    <w:rsid w:val="006A3C2D"/>
    <w:rsid w:val="006A4BCF"/>
    <w:rsid w:val="006A5011"/>
    <w:rsid w:val="006A616E"/>
    <w:rsid w:val="006C0B4E"/>
    <w:rsid w:val="006C27FE"/>
    <w:rsid w:val="006D312A"/>
    <w:rsid w:val="006D73B5"/>
    <w:rsid w:val="006E07F6"/>
    <w:rsid w:val="006E1ED0"/>
    <w:rsid w:val="006E65AA"/>
    <w:rsid w:val="0070475D"/>
    <w:rsid w:val="007056D2"/>
    <w:rsid w:val="00705DD3"/>
    <w:rsid w:val="00711E96"/>
    <w:rsid w:val="007179AF"/>
    <w:rsid w:val="0072390B"/>
    <w:rsid w:val="00724864"/>
    <w:rsid w:val="007265F4"/>
    <w:rsid w:val="00732211"/>
    <w:rsid w:val="00734F0B"/>
    <w:rsid w:val="00736E5A"/>
    <w:rsid w:val="00741618"/>
    <w:rsid w:val="0075077B"/>
    <w:rsid w:val="00752006"/>
    <w:rsid w:val="00760045"/>
    <w:rsid w:val="007629E1"/>
    <w:rsid w:val="007679EE"/>
    <w:rsid w:val="007700ED"/>
    <w:rsid w:val="00773C57"/>
    <w:rsid w:val="007772EB"/>
    <w:rsid w:val="00777F72"/>
    <w:rsid w:val="007839D3"/>
    <w:rsid w:val="0079023F"/>
    <w:rsid w:val="007912D8"/>
    <w:rsid w:val="00791CB8"/>
    <w:rsid w:val="007A2065"/>
    <w:rsid w:val="007A2458"/>
    <w:rsid w:val="007A2BB0"/>
    <w:rsid w:val="007A2D36"/>
    <w:rsid w:val="007B0870"/>
    <w:rsid w:val="007B1007"/>
    <w:rsid w:val="007B76A3"/>
    <w:rsid w:val="007C0339"/>
    <w:rsid w:val="007C336A"/>
    <w:rsid w:val="007D32F4"/>
    <w:rsid w:val="007D3A1F"/>
    <w:rsid w:val="007D4EA5"/>
    <w:rsid w:val="007D70EC"/>
    <w:rsid w:val="007D7122"/>
    <w:rsid w:val="007E1AE3"/>
    <w:rsid w:val="007E2DC0"/>
    <w:rsid w:val="007E33D7"/>
    <w:rsid w:val="007E3AA0"/>
    <w:rsid w:val="007E65BD"/>
    <w:rsid w:val="0080238F"/>
    <w:rsid w:val="00805235"/>
    <w:rsid w:val="00816424"/>
    <w:rsid w:val="00816AF3"/>
    <w:rsid w:val="00823B07"/>
    <w:rsid w:val="00825626"/>
    <w:rsid w:val="00832EF2"/>
    <w:rsid w:val="00837950"/>
    <w:rsid w:val="00840062"/>
    <w:rsid w:val="00846852"/>
    <w:rsid w:val="008510BB"/>
    <w:rsid w:val="00851E52"/>
    <w:rsid w:val="00854E74"/>
    <w:rsid w:val="0085754A"/>
    <w:rsid w:val="00863331"/>
    <w:rsid w:val="00876635"/>
    <w:rsid w:val="008775A3"/>
    <w:rsid w:val="0088392C"/>
    <w:rsid w:val="008874F8"/>
    <w:rsid w:val="00890BD0"/>
    <w:rsid w:val="00892854"/>
    <w:rsid w:val="00897165"/>
    <w:rsid w:val="008A0085"/>
    <w:rsid w:val="008A25DF"/>
    <w:rsid w:val="008C34E1"/>
    <w:rsid w:val="008C3A1C"/>
    <w:rsid w:val="008C4CE5"/>
    <w:rsid w:val="008E16FC"/>
    <w:rsid w:val="008E4A1D"/>
    <w:rsid w:val="008E4B0F"/>
    <w:rsid w:val="008E71F5"/>
    <w:rsid w:val="008F122F"/>
    <w:rsid w:val="009022E0"/>
    <w:rsid w:val="0090293D"/>
    <w:rsid w:val="00910644"/>
    <w:rsid w:val="00914BC9"/>
    <w:rsid w:val="00921F22"/>
    <w:rsid w:val="00927ECD"/>
    <w:rsid w:val="00930E77"/>
    <w:rsid w:val="00936893"/>
    <w:rsid w:val="009371E9"/>
    <w:rsid w:val="009447A6"/>
    <w:rsid w:val="009506CC"/>
    <w:rsid w:val="00955315"/>
    <w:rsid w:val="00957EBB"/>
    <w:rsid w:val="00961E76"/>
    <w:rsid w:val="00963BA8"/>
    <w:rsid w:val="0097639D"/>
    <w:rsid w:val="00980060"/>
    <w:rsid w:val="0098229F"/>
    <w:rsid w:val="009826BD"/>
    <w:rsid w:val="00984B92"/>
    <w:rsid w:val="009903FC"/>
    <w:rsid w:val="00997CC8"/>
    <w:rsid w:val="009A05A9"/>
    <w:rsid w:val="009A0ADA"/>
    <w:rsid w:val="009A4464"/>
    <w:rsid w:val="009B078D"/>
    <w:rsid w:val="009B39B5"/>
    <w:rsid w:val="009C2E8A"/>
    <w:rsid w:val="009C39D9"/>
    <w:rsid w:val="009C4284"/>
    <w:rsid w:val="009C6FCB"/>
    <w:rsid w:val="009D29B4"/>
    <w:rsid w:val="009D68FE"/>
    <w:rsid w:val="009D7D12"/>
    <w:rsid w:val="009F1E56"/>
    <w:rsid w:val="009F52A5"/>
    <w:rsid w:val="00A00DD1"/>
    <w:rsid w:val="00A07EE9"/>
    <w:rsid w:val="00A22D05"/>
    <w:rsid w:val="00A31312"/>
    <w:rsid w:val="00A33FF5"/>
    <w:rsid w:val="00A45926"/>
    <w:rsid w:val="00A5431F"/>
    <w:rsid w:val="00A56CA8"/>
    <w:rsid w:val="00A56F99"/>
    <w:rsid w:val="00A632D7"/>
    <w:rsid w:val="00A6462F"/>
    <w:rsid w:val="00A70D6E"/>
    <w:rsid w:val="00A7169F"/>
    <w:rsid w:val="00A83F5C"/>
    <w:rsid w:val="00A92489"/>
    <w:rsid w:val="00A932AA"/>
    <w:rsid w:val="00A9716A"/>
    <w:rsid w:val="00AB0699"/>
    <w:rsid w:val="00AB2072"/>
    <w:rsid w:val="00AB782E"/>
    <w:rsid w:val="00AC1E58"/>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5159"/>
    <w:rsid w:val="00B76BBD"/>
    <w:rsid w:val="00B772E6"/>
    <w:rsid w:val="00BB006F"/>
    <w:rsid w:val="00BB042E"/>
    <w:rsid w:val="00BB09FA"/>
    <w:rsid w:val="00BB15BE"/>
    <w:rsid w:val="00BB191C"/>
    <w:rsid w:val="00BB44DF"/>
    <w:rsid w:val="00BB76F5"/>
    <w:rsid w:val="00BC289B"/>
    <w:rsid w:val="00BD034C"/>
    <w:rsid w:val="00BD0391"/>
    <w:rsid w:val="00BD7DD5"/>
    <w:rsid w:val="00BE14E4"/>
    <w:rsid w:val="00BE1A86"/>
    <w:rsid w:val="00BE29F3"/>
    <w:rsid w:val="00BE4847"/>
    <w:rsid w:val="00BE74EE"/>
    <w:rsid w:val="00BF0A86"/>
    <w:rsid w:val="00BF4D7C"/>
    <w:rsid w:val="00BF590E"/>
    <w:rsid w:val="00C10ADD"/>
    <w:rsid w:val="00C11C28"/>
    <w:rsid w:val="00C123B0"/>
    <w:rsid w:val="00C25B10"/>
    <w:rsid w:val="00C27991"/>
    <w:rsid w:val="00C31900"/>
    <w:rsid w:val="00C43126"/>
    <w:rsid w:val="00C47985"/>
    <w:rsid w:val="00C50866"/>
    <w:rsid w:val="00C55FD0"/>
    <w:rsid w:val="00C6485E"/>
    <w:rsid w:val="00C66A4E"/>
    <w:rsid w:val="00C66B4E"/>
    <w:rsid w:val="00C677D6"/>
    <w:rsid w:val="00C7269E"/>
    <w:rsid w:val="00C77910"/>
    <w:rsid w:val="00C84883"/>
    <w:rsid w:val="00C90DC0"/>
    <w:rsid w:val="00C91B50"/>
    <w:rsid w:val="00C9241C"/>
    <w:rsid w:val="00C9782B"/>
    <w:rsid w:val="00CA23E0"/>
    <w:rsid w:val="00CA42D3"/>
    <w:rsid w:val="00CA4846"/>
    <w:rsid w:val="00CB0029"/>
    <w:rsid w:val="00CB166E"/>
    <w:rsid w:val="00CB591F"/>
    <w:rsid w:val="00CC4E0F"/>
    <w:rsid w:val="00CD5D01"/>
    <w:rsid w:val="00CE0559"/>
    <w:rsid w:val="00CE0E5A"/>
    <w:rsid w:val="00CE1548"/>
    <w:rsid w:val="00CE3173"/>
    <w:rsid w:val="00CE687F"/>
    <w:rsid w:val="00CF51D4"/>
    <w:rsid w:val="00D0437B"/>
    <w:rsid w:val="00D06E96"/>
    <w:rsid w:val="00D12BE5"/>
    <w:rsid w:val="00D14154"/>
    <w:rsid w:val="00D14861"/>
    <w:rsid w:val="00D16719"/>
    <w:rsid w:val="00D1793C"/>
    <w:rsid w:val="00D22ADB"/>
    <w:rsid w:val="00D230AE"/>
    <w:rsid w:val="00D26100"/>
    <w:rsid w:val="00D3251B"/>
    <w:rsid w:val="00D43321"/>
    <w:rsid w:val="00D523A1"/>
    <w:rsid w:val="00D61DBB"/>
    <w:rsid w:val="00D66D74"/>
    <w:rsid w:val="00D71BFB"/>
    <w:rsid w:val="00D7787F"/>
    <w:rsid w:val="00D86038"/>
    <w:rsid w:val="00D8795A"/>
    <w:rsid w:val="00D91D8F"/>
    <w:rsid w:val="00DA0C7E"/>
    <w:rsid w:val="00DB2B0A"/>
    <w:rsid w:val="00DB73D7"/>
    <w:rsid w:val="00DC04E1"/>
    <w:rsid w:val="00DC66B9"/>
    <w:rsid w:val="00DD12A0"/>
    <w:rsid w:val="00DD22C5"/>
    <w:rsid w:val="00DD2CC8"/>
    <w:rsid w:val="00DE1F31"/>
    <w:rsid w:val="00DE50EC"/>
    <w:rsid w:val="00DF00D9"/>
    <w:rsid w:val="00DF0188"/>
    <w:rsid w:val="00DF6639"/>
    <w:rsid w:val="00DF7903"/>
    <w:rsid w:val="00E019E5"/>
    <w:rsid w:val="00E02634"/>
    <w:rsid w:val="00E0557B"/>
    <w:rsid w:val="00E17C8B"/>
    <w:rsid w:val="00E27824"/>
    <w:rsid w:val="00E30A3F"/>
    <w:rsid w:val="00E30BF3"/>
    <w:rsid w:val="00E339D6"/>
    <w:rsid w:val="00E342B0"/>
    <w:rsid w:val="00E366AC"/>
    <w:rsid w:val="00E46104"/>
    <w:rsid w:val="00E53995"/>
    <w:rsid w:val="00E53A2A"/>
    <w:rsid w:val="00E57607"/>
    <w:rsid w:val="00E576C8"/>
    <w:rsid w:val="00E576D3"/>
    <w:rsid w:val="00E6294D"/>
    <w:rsid w:val="00E63052"/>
    <w:rsid w:val="00E63116"/>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13F"/>
    <w:rsid w:val="00EE1F25"/>
    <w:rsid w:val="00EE7E19"/>
    <w:rsid w:val="00EF28F7"/>
    <w:rsid w:val="00EF5A3A"/>
    <w:rsid w:val="00F213D9"/>
    <w:rsid w:val="00F21588"/>
    <w:rsid w:val="00F2386B"/>
    <w:rsid w:val="00F2731F"/>
    <w:rsid w:val="00F348BE"/>
    <w:rsid w:val="00F3558F"/>
    <w:rsid w:val="00F407CE"/>
    <w:rsid w:val="00F474CC"/>
    <w:rsid w:val="00F60F8B"/>
    <w:rsid w:val="00F678B9"/>
    <w:rsid w:val="00F7701C"/>
    <w:rsid w:val="00F86254"/>
    <w:rsid w:val="00F966B3"/>
    <w:rsid w:val="00FA4BB1"/>
    <w:rsid w:val="00FA5F03"/>
    <w:rsid w:val="00FB5024"/>
    <w:rsid w:val="00FB674B"/>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E576C8"/>
    <w:rPr>
      <w:rFonts w:ascii="Consolas" w:hAnsi="Consolas"/>
      <w:sz w:val="20"/>
      <w:szCs w:val="20"/>
    </w:rPr>
  </w:style>
  <w:style w:type="character" w:customStyle="1" w:styleId="Pr-formataoHTMLChar">
    <w:name w:val="Pré-formatação HTML Char"/>
    <w:basedOn w:val="Fontepargpadro"/>
    <w:link w:val="Pr-formataoHTML"/>
    <w:uiPriority w:val="99"/>
    <w:semiHidden/>
    <w:rsid w:val="00E576C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09074847">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080248192">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32</Pages>
  <Words>14776</Words>
  <Characters>79793</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65</cp:revision>
  <cp:lastPrinted>2026-02-04T16:59:00Z</cp:lastPrinted>
  <dcterms:created xsi:type="dcterms:W3CDTF">2025-04-02T17:07:00Z</dcterms:created>
  <dcterms:modified xsi:type="dcterms:W3CDTF">2026-02-04T17:01:00Z</dcterms:modified>
</cp:coreProperties>
</file>